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496"/>
        <w:tblW w:w="15254" w:type="dxa"/>
        <w:tblLook w:val="00A0" w:firstRow="1" w:lastRow="0" w:firstColumn="1" w:lastColumn="0" w:noHBand="0" w:noVBand="0"/>
      </w:tblPr>
      <w:tblGrid>
        <w:gridCol w:w="6990"/>
        <w:gridCol w:w="8264"/>
      </w:tblGrid>
      <w:tr w:rsidR="00EE3C3B" w:rsidTr="00EE3C3B">
        <w:trPr>
          <w:trHeight w:val="1306"/>
        </w:trPr>
        <w:tc>
          <w:tcPr>
            <w:tcW w:w="6990" w:type="dxa"/>
          </w:tcPr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Согласовано</w:t>
            </w:r>
          </w:p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>
              <w:t>педагогическим советом</w:t>
            </w:r>
          </w:p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>
              <w:t xml:space="preserve">протокол № 7 от «15 »апреля 2020г.    </w:t>
            </w:r>
          </w:p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8264" w:type="dxa"/>
          </w:tcPr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rFonts w:eastAsia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 xml:space="preserve">                                           «УТВЕРЖДАЮ»</w:t>
            </w:r>
          </w:p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</w:pPr>
            <w:r>
              <w:t xml:space="preserve">Директор МБОУ «Школа №115»                 </w:t>
            </w:r>
          </w:p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</w:pPr>
            <w:r>
              <w:t xml:space="preserve">      __________  </w:t>
            </w:r>
            <w:proofErr w:type="spellStart"/>
            <w:r>
              <w:t>Т.Н.Гурьянова</w:t>
            </w:r>
            <w:proofErr w:type="spellEnd"/>
          </w:p>
          <w:p w:rsid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b/>
                <w:sz w:val="24"/>
                <w:szCs w:val="24"/>
                <w:lang w:eastAsia="ar-SA"/>
              </w:rPr>
            </w:pPr>
          </w:p>
        </w:tc>
      </w:tr>
    </w:tbl>
    <w:p w:rsidR="000258A9" w:rsidRDefault="000258A9" w:rsidP="00703790">
      <w:pPr>
        <w:spacing w:line="315" w:lineRule="auto"/>
        <w:ind w:left="120" w:right="680"/>
        <w:jc w:val="center"/>
        <w:rPr>
          <w:rFonts w:eastAsia="Times New Roman"/>
          <w:b/>
          <w:sz w:val="24"/>
          <w:szCs w:val="24"/>
        </w:rPr>
      </w:pPr>
    </w:p>
    <w:p w:rsidR="00703790" w:rsidRPr="004715C9" w:rsidRDefault="00703790" w:rsidP="00703790">
      <w:pPr>
        <w:spacing w:line="315" w:lineRule="auto"/>
        <w:ind w:left="120" w:right="680"/>
        <w:jc w:val="center"/>
        <w:rPr>
          <w:rFonts w:eastAsia="Times New Roman"/>
          <w:b/>
          <w:sz w:val="24"/>
          <w:szCs w:val="24"/>
        </w:rPr>
      </w:pPr>
      <w:r w:rsidRPr="004715C9">
        <w:rPr>
          <w:rFonts w:eastAsia="Times New Roman"/>
          <w:b/>
          <w:sz w:val="24"/>
          <w:szCs w:val="24"/>
        </w:rPr>
        <w:t xml:space="preserve">Отчёт о результатах </w:t>
      </w:r>
      <w:proofErr w:type="spellStart"/>
      <w:r w:rsidRPr="004715C9">
        <w:rPr>
          <w:rFonts w:eastAsia="Times New Roman"/>
          <w:b/>
          <w:sz w:val="24"/>
          <w:szCs w:val="24"/>
        </w:rPr>
        <w:t>самообследования</w:t>
      </w:r>
      <w:proofErr w:type="spellEnd"/>
    </w:p>
    <w:p w:rsidR="00703790" w:rsidRPr="00703790" w:rsidRDefault="00703790" w:rsidP="004715C9">
      <w:pPr>
        <w:ind w:left="1900" w:hanging="4"/>
        <w:jc w:val="center"/>
        <w:rPr>
          <w:rFonts w:eastAsia="Book Antiqua"/>
          <w:b/>
          <w:bCs/>
          <w:iCs/>
          <w:sz w:val="24"/>
          <w:szCs w:val="24"/>
        </w:rPr>
      </w:pPr>
      <w:r w:rsidRPr="00703790">
        <w:rPr>
          <w:rFonts w:eastAsia="Book Antiqua"/>
          <w:b/>
          <w:bCs/>
          <w:iCs/>
          <w:sz w:val="24"/>
          <w:szCs w:val="24"/>
        </w:rPr>
        <w:t>Муниципального бюджетного</w:t>
      </w:r>
      <w:r w:rsidR="004715C9">
        <w:rPr>
          <w:rFonts w:eastAsia="Book Antiqua"/>
          <w:b/>
          <w:bCs/>
          <w:iCs/>
          <w:sz w:val="24"/>
          <w:szCs w:val="24"/>
        </w:rPr>
        <w:t xml:space="preserve"> общеобразовательного учреждения </w:t>
      </w:r>
      <w:r w:rsidRPr="00703790">
        <w:rPr>
          <w:rFonts w:eastAsia="Book Antiqua"/>
          <w:b/>
          <w:bCs/>
          <w:iCs/>
          <w:sz w:val="24"/>
          <w:szCs w:val="24"/>
        </w:rPr>
        <w:t>«</w:t>
      </w:r>
      <w:proofErr w:type="gramStart"/>
      <w:r w:rsidRPr="00703790">
        <w:rPr>
          <w:rFonts w:eastAsia="Book Antiqua"/>
          <w:b/>
          <w:bCs/>
          <w:iCs/>
          <w:sz w:val="24"/>
          <w:szCs w:val="24"/>
        </w:rPr>
        <w:t>Основная</w:t>
      </w:r>
      <w:proofErr w:type="gramEnd"/>
      <w:r w:rsidRPr="00703790">
        <w:rPr>
          <w:rFonts w:eastAsia="Book Antiqua"/>
          <w:b/>
          <w:bCs/>
          <w:iCs/>
          <w:sz w:val="24"/>
          <w:szCs w:val="24"/>
        </w:rPr>
        <w:t xml:space="preserve"> общеобразовательная</w:t>
      </w:r>
    </w:p>
    <w:p w:rsidR="00703790" w:rsidRPr="00703790" w:rsidRDefault="00703790" w:rsidP="004715C9">
      <w:pPr>
        <w:ind w:left="2200"/>
        <w:jc w:val="center"/>
        <w:rPr>
          <w:b/>
          <w:sz w:val="24"/>
          <w:szCs w:val="24"/>
        </w:rPr>
      </w:pPr>
      <w:r w:rsidRPr="00703790">
        <w:rPr>
          <w:rFonts w:eastAsia="Book Antiqua"/>
          <w:b/>
          <w:bCs/>
          <w:iCs/>
          <w:sz w:val="24"/>
          <w:szCs w:val="24"/>
        </w:rPr>
        <w:t xml:space="preserve">русско-татарская школа №115»Авиастроительного района </w:t>
      </w:r>
      <w:proofErr w:type="spellStart"/>
      <w:r w:rsidRPr="00703790">
        <w:rPr>
          <w:rFonts w:eastAsia="Book Antiqua"/>
          <w:b/>
          <w:bCs/>
          <w:iCs/>
          <w:sz w:val="24"/>
          <w:szCs w:val="24"/>
        </w:rPr>
        <w:t>г</w:t>
      </w:r>
      <w:proofErr w:type="gramStart"/>
      <w:r w:rsidRPr="00703790">
        <w:rPr>
          <w:rFonts w:eastAsia="Book Antiqua"/>
          <w:b/>
          <w:bCs/>
          <w:iCs/>
          <w:sz w:val="24"/>
          <w:szCs w:val="24"/>
        </w:rPr>
        <w:t>.К</w:t>
      </w:r>
      <w:proofErr w:type="gramEnd"/>
      <w:r w:rsidRPr="00703790">
        <w:rPr>
          <w:rFonts w:eastAsia="Book Antiqua"/>
          <w:b/>
          <w:bCs/>
          <w:iCs/>
          <w:sz w:val="24"/>
          <w:szCs w:val="24"/>
        </w:rPr>
        <w:t>азани</w:t>
      </w:r>
      <w:proofErr w:type="spellEnd"/>
    </w:p>
    <w:p w:rsidR="00703790" w:rsidRPr="00703790" w:rsidRDefault="00703790" w:rsidP="004715C9">
      <w:pPr>
        <w:spacing w:line="264" w:lineRule="auto"/>
        <w:ind w:right="-799"/>
        <w:jc w:val="center"/>
        <w:rPr>
          <w:rFonts w:eastAsia="Bookman Old Style"/>
          <w:b/>
          <w:bCs/>
          <w:sz w:val="24"/>
          <w:szCs w:val="24"/>
        </w:rPr>
      </w:pPr>
      <w:r w:rsidRPr="00703790">
        <w:rPr>
          <w:rFonts w:eastAsia="Bookman Old Style"/>
          <w:b/>
          <w:bCs/>
          <w:sz w:val="24"/>
          <w:szCs w:val="24"/>
        </w:rPr>
        <w:t>за 2019год</w:t>
      </w:r>
    </w:p>
    <w:p w:rsidR="00703790" w:rsidRPr="00703790" w:rsidRDefault="00703790">
      <w:pPr>
        <w:spacing w:line="315" w:lineRule="auto"/>
        <w:ind w:left="120" w:right="680"/>
        <w:rPr>
          <w:rFonts w:eastAsia="Times New Roman"/>
          <w:sz w:val="24"/>
          <w:szCs w:val="24"/>
        </w:rPr>
      </w:pPr>
    </w:p>
    <w:p w:rsidR="00703790" w:rsidRPr="004715C9" w:rsidRDefault="00703790" w:rsidP="00703790">
      <w:pPr>
        <w:spacing w:line="315" w:lineRule="auto"/>
        <w:ind w:left="120" w:right="680"/>
        <w:jc w:val="center"/>
        <w:rPr>
          <w:rFonts w:eastAsia="Times New Roman"/>
          <w:b/>
          <w:sz w:val="24"/>
          <w:szCs w:val="24"/>
        </w:rPr>
      </w:pPr>
      <w:r w:rsidRPr="004715C9">
        <w:rPr>
          <w:rFonts w:eastAsia="Times New Roman"/>
          <w:b/>
          <w:sz w:val="24"/>
          <w:szCs w:val="24"/>
        </w:rPr>
        <w:t>Аналитическая часть</w:t>
      </w:r>
    </w:p>
    <w:p w:rsidR="00703790" w:rsidRPr="004715C9" w:rsidRDefault="00703790" w:rsidP="004715C9">
      <w:pPr>
        <w:spacing w:line="315" w:lineRule="auto"/>
        <w:ind w:left="120" w:right="680"/>
        <w:jc w:val="center"/>
        <w:rPr>
          <w:rFonts w:eastAsia="Times New Roman"/>
          <w:b/>
          <w:sz w:val="32"/>
          <w:szCs w:val="32"/>
        </w:rPr>
      </w:pPr>
      <w:r w:rsidRPr="004715C9">
        <w:rPr>
          <w:rFonts w:eastAsia="Times New Roman"/>
          <w:b/>
          <w:sz w:val="32"/>
          <w:szCs w:val="32"/>
        </w:rPr>
        <w:t>1.Общие сведения об образовательной организации</w:t>
      </w:r>
    </w:p>
    <w:tbl>
      <w:tblPr>
        <w:tblStyle w:val="a4"/>
        <w:tblW w:w="15297" w:type="dxa"/>
        <w:tblInd w:w="120" w:type="dxa"/>
        <w:tblLook w:val="04A0" w:firstRow="1" w:lastRow="0" w:firstColumn="1" w:lastColumn="0" w:noHBand="0" w:noVBand="1"/>
      </w:tblPr>
      <w:tblGrid>
        <w:gridCol w:w="5658"/>
        <w:gridCol w:w="9639"/>
      </w:tblGrid>
      <w:tr w:rsidR="00703790" w:rsidTr="009D51D5">
        <w:tc>
          <w:tcPr>
            <w:tcW w:w="5658" w:type="dxa"/>
          </w:tcPr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9639" w:type="dxa"/>
          </w:tcPr>
          <w:p w:rsidR="00703790" w:rsidRDefault="009D51D5" w:rsidP="009D51D5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 w:rsidRPr="009D51D5">
              <w:rPr>
                <w:rFonts w:eastAsia="Book Antiqua"/>
                <w:bCs/>
                <w:iCs/>
                <w:sz w:val="24"/>
                <w:szCs w:val="24"/>
              </w:rPr>
              <w:t xml:space="preserve">Муниципальное бюджетное  общеобразовательное учреждение «Основная общеобразовательная русско-татарская школа №115» Авиастроительного района </w:t>
            </w:r>
            <w:proofErr w:type="spellStart"/>
            <w:r w:rsidRPr="009D51D5">
              <w:rPr>
                <w:rFonts w:eastAsia="Book Antiqua"/>
                <w:bCs/>
                <w:iCs/>
                <w:sz w:val="24"/>
                <w:szCs w:val="24"/>
              </w:rPr>
              <w:t>г</w:t>
            </w:r>
            <w:proofErr w:type="gramStart"/>
            <w:r w:rsidRPr="009D51D5">
              <w:rPr>
                <w:rFonts w:eastAsia="Book Antiqua"/>
                <w:bCs/>
                <w:iCs/>
                <w:sz w:val="24"/>
                <w:szCs w:val="24"/>
              </w:rPr>
              <w:t>.К</w:t>
            </w:r>
            <w:proofErr w:type="gramEnd"/>
            <w:r w:rsidRPr="009D51D5">
              <w:rPr>
                <w:rFonts w:eastAsia="Book Antiqua"/>
                <w:bCs/>
                <w:iCs/>
                <w:sz w:val="24"/>
                <w:szCs w:val="24"/>
              </w:rPr>
              <w:t>азани</w:t>
            </w:r>
            <w:proofErr w:type="spellEnd"/>
            <w:r w:rsidRPr="009D51D5">
              <w:rPr>
                <w:rFonts w:eastAsia="Book Antiqua"/>
                <w:bCs/>
                <w:iCs/>
                <w:sz w:val="24"/>
                <w:szCs w:val="24"/>
              </w:rPr>
              <w:t xml:space="preserve">. </w:t>
            </w:r>
            <w:r>
              <w:rPr>
                <w:rFonts w:eastAsia="Book Antiqua"/>
                <w:bCs/>
                <w:iCs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МБОУ  «Школа №115</w:t>
            </w:r>
            <w:r>
              <w:rPr>
                <w:b/>
                <w:sz w:val="24"/>
                <w:szCs w:val="24"/>
              </w:rPr>
              <w:t xml:space="preserve">») </w:t>
            </w:r>
          </w:p>
        </w:tc>
      </w:tr>
      <w:tr w:rsidR="00703790" w:rsidTr="009D51D5">
        <w:tc>
          <w:tcPr>
            <w:tcW w:w="5658" w:type="dxa"/>
          </w:tcPr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9639" w:type="dxa"/>
          </w:tcPr>
          <w:p w:rsidR="00703790" w:rsidRDefault="009D51D5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Гурьянова    Татьяна    Николаевна</w:t>
            </w:r>
          </w:p>
        </w:tc>
      </w:tr>
      <w:tr w:rsidR="00703790" w:rsidTr="009D51D5">
        <w:tc>
          <w:tcPr>
            <w:tcW w:w="5658" w:type="dxa"/>
          </w:tcPr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9639" w:type="dxa"/>
          </w:tcPr>
          <w:p w:rsidR="009D51D5" w:rsidRDefault="009D51D5" w:rsidP="009D51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420085,  Республика Татарстан,  г. Казань, </w:t>
            </w:r>
            <w:proofErr w:type="spellStart"/>
            <w:r>
              <w:rPr>
                <w:sz w:val="24"/>
                <w:szCs w:val="24"/>
              </w:rPr>
              <w:t>ул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>еломорская</w:t>
            </w:r>
            <w:proofErr w:type="spellEnd"/>
            <w:r>
              <w:rPr>
                <w:sz w:val="24"/>
                <w:szCs w:val="24"/>
              </w:rPr>
              <w:t>, д. №144</w:t>
            </w:r>
          </w:p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</w:p>
        </w:tc>
      </w:tr>
      <w:tr w:rsidR="00703790" w:rsidTr="009D51D5">
        <w:tc>
          <w:tcPr>
            <w:tcW w:w="5658" w:type="dxa"/>
          </w:tcPr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,ф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акс</w:t>
            </w:r>
            <w:proofErr w:type="spellEnd"/>
          </w:p>
        </w:tc>
        <w:tc>
          <w:tcPr>
            <w:tcW w:w="9639" w:type="dxa"/>
          </w:tcPr>
          <w:p w:rsidR="00703790" w:rsidRDefault="009D51D5" w:rsidP="009D51D5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(843)570-93-49</w:t>
            </w:r>
          </w:p>
        </w:tc>
      </w:tr>
      <w:tr w:rsidR="00703790" w:rsidTr="009D51D5">
        <w:tc>
          <w:tcPr>
            <w:tcW w:w="5658" w:type="dxa"/>
          </w:tcPr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9639" w:type="dxa"/>
          </w:tcPr>
          <w:p w:rsidR="00703790" w:rsidRPr="009D51D5" w:rsidRDefault="009D51D5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 w:rsidRPr="009D51D5">
              <w:rPr>
                <w:sz w:val="24"/>
                <w:szCs w:val="24"/>
              </w:rPr>
              <w:t>sch115_avia@mail.ru</w:t>
            </w:r>
          </w:p>
        </w:tc>
      </w:tr>
      <w:tr w:rsidR="00703790" w:rsidTr="009D51D5">
        <w:tc>
          <w:tcPr>
            <w:tcW w:w="5658" w:type="dxa"/>
          </w:tcPr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Учредитель</w:t>
            </w:r>
          </w:p>
        </w:tc>
        <w:tc>
          <w:tcPr>
            <w:tcW w:w="9639" w:type="dxa"/>
          </w:tcPr>
          <w:p w:rsidR="00703790" w:rsidRDefault="009D51D5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муниципальное образование город  Казань</w:t>
            </w:r>
          </w:p>
        </w:tc>
      </w:tr>
      <w:tr w:rsidR="00703790" w:rsidTr="004715C9">
        <w:trPr>
          <w:trHeight w:val="480"/>
        </w:trPr>
        <w:tc>
          <w:tcPr>
            <w:tcW w:w="5658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4715C9" w:rsidRDefault="00703790" w:rsidP="00703790">
            <w:pPr>
              <w:spacing w:after="200" w:line="232" w:lineRule="exact"/>
              <w:ind w:left="12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:rsidR="00703790" w:rsidRDefault="004715C9" w:rsidP="004715C9">
            <w:pPr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 xml:space="preserve"> От 20.03.2018 №4365,серия </w:t>
            </w:r>
            <w:r w:rsidR="00EE3C3B">
              <w:rPr>
                <w:rFonts w:eastAsia="Times New Roman"/>
                <w:w w:val="99"/>
                <w:sz w:val="24"/>
                <w:szCs w:val="24"/>
              </w:rPr>
              <w:t>16А01 №0001446;срок действия</w:t>
            </w:r>
            <w:r w:rsidRPr="00EE3C3B">
              <w:rPr>
                <w:rFonts w:eastAsia="Times New Roman"/>
                <w:w w:val="99"/>
                <w:sz w:val="24"/>
                <w:szCs w:val="24"/>
              </w:rPr>
              <w:t xml:space="preserve">: до </w:t>
            </w:r>
            <w:r w:rsidRPr="00EE3C3B">
              <w:rPr>
                <w:rFonts w:eastAsia="Times New Roman"/>
                <w:w w:val="98"/>
                <w:sz w:val="24"/>
                <w:szCs w:val="24"/>
              </w:rPr>
              <w:t>03.05.2023 г</w:t>
            </w:r>
            <w:r>
              <w:rPr>
                <w:rFonts w:eastAsia="Times New Roman"/>
                <w:w w:val="98"/>
                <w:sz w:val="24"/>
                <w:szCs w:val="24"/>
              </w:rPr>
              <w:t>.</w:t>
            </w:r>
          </w:p>
        </w:tc>
      </w:tr>
      <w:tr w:rsidR="00703790" w:rsidTr="009D51D5">
        <w:tc>
          <w:tcPr>
            <w:tcW w:w="5658" w:type="dxa"/>
            <w:vAlign w:val="bottom"/>
          </w:tcPr>
          <w:p w:rsidR="009D51D5" w:rsidRDefault="009D51D5" w:rsidP="009D51D5">
            <w:pPr>
              <w:spacing w:line="232" w:lineRule="exact"/>
              <w:ind w:left="12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Лицензия   на   право   ведения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образовательной</w:t>
            </w:r>
            <w:proofErr w:type="gramEnd"/>
          </w:p>
          <w:p w:rsidR="009D51D5" w:rsidRDefault="009D51D5" w:rsidP="009D51D5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  <w:p w:rsidR="00703790" w:rsidRDefault="00703790" w:rsidP="00703790">
            <w:pPr>
              <w:spacing w:after="200" w:line="276" w:lineRule="auto"/>
              <w:ind w:left="120"/>
              <w:rPr>
                <w:sz w:val="24"/>
                <w:szCs w:val="24"/>
              </w:rPr>
            </w:pPr>
          </w:p>
        </w:tc>
        <w:tc>
          <w:tcPr>
            <w:tcW w:w="9639" w:type="dxa"/>
          </w:tcPr>
          <w:p w:rsidR="009D51D5" w:rsidRDefault="009D51D5" w:rsidP="009D51D5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от </w:t>
            </w:r>
            <w:r>
              <w:rPr>
                <w:rFonts w:eastAsia="Times New Roman"/>
                <w:sz w:val="24"/>
                <w:szCs w:val="24"/>
              </w:rPr>
              <w:t>15 февраля 2018 г.</w:t>
            </w:r>
            <w:r w:rsidR="004715C9">
              <w:rPr>
                <w:rFonts w:eastAsia="Times New Roman"/>
                <w:sz w:val="24"/>
                <w:szCs w:val="24"/>
              </w:rPr>
              <w:t>№ 9902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,серия </w:t>
            </w:r>
            <w:r>
              <w:rPr>
                <w:rFonts w:eastAsia="Times New Roman"/>
                <w:w w:val="98"/>
                <w:sz w:val="24"/>
                <w:szCs w:val="24"/>
              </w:rPr>
              <w:t>16Л 01№</w:t>
            </w:r>
            <w:r>
              <w:rPr>
                <w:rFonts w:eastAsia="Times New Roman"/>
                <w:w w:val="99"/>
                <w:sz w:val="24"/>
                <w:szCs w:val="24"/>
              </w:rPr>
              <w:t>0006031</w:t>
            </w:r>
            <w:r w:rsidR="004715C9">
              <w:rPr>
                <w:rFonts w:eastAsia="Times New Roman"/>
                <w:w w:val="99"/>
                <w:sz w:val="24"/>
                <w:szCs w:val="24"/>
              </w:rPr>
              <w:t>; бессрочная</w:t>
            </w:r>
          </w:p>
          <w:p w:rsidR="009D51D5" w:rsidRDefault="009D51D5" w:rsidP="009D51D5">
            <w:pPr>
              <w:rPr>
                <w:rFonts w:eastAsia="Times New Roman"/>
                <w:sz w:val="24"/>
                <w:szCs w:val="24"/>
              </w:rPr>
            </w:pPr>
          </w:p>
          <w:p w:rsidR="009D51D5" w:rsidRDefault="009D51D5" w:rsidP="009D51D5">
            <w:pPr>
              <w:rPr>
                <w:rFonts w:eastAsia="Times New Roman"/>
                <w:sz w:val="24"/>
                <w:szCs w:val="24"/>
              </w:rPr>
            </w:pPr>
          </w:p>
          <w:p w:rsidR="00703790" w:rsidRDefault="00703790">
            <w:pPr>
              <w:spacing w:line="315" w:lineRule="auto"/>
              <w:ind w:right="680"/>
              <w:rPr>
                <w:rFonts w:eastAsia="Times New Roman"/>
                <w:sz w:val="24"/>
                <w:szCs w:val="24"/>
              </w:rPr>
            </w:pPr>
          </w:p>
        </w:tc>
      </w:tr>
    </w:tbl>
    <w:p w:rsidR="000567A8" w:rsidRDefault="00703790">
      <w:pPr>
        <w:spacing w:line="315" w:lineRule="auto"/>
        <w:ind w:left="120" w:righ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Основным видом деятельности школы является реализация общеобразовательных программ начального общего образования</w:t>
      </w:r>
      <w:r w:rsidR="00EE3C3B">
        <w:rPr>
          <w:rFonts w:eastAsia="Times New Roman"/>
          <w:sz w:val="24"/>
          <w:szCs w:val="24"/>
        </w:rPr>
        <w:t xml:space="preserve"> и</w:t>
      </w:r>
      <w:r w:rsidR="00EE3C3B" w:rsidRPr="00EE3C3B">
        <w:rPr>
          <w:rFonts w:eastAsia="Times New Roman"/>
          <w:sz w:val="24"/>
          <w:szCs w:val="24"/>
        </w:rPr>
        <w:t xml:space="preserve"> </w:t>
      </w:r>
      <w:r w:rsidR="00EE3C3B">
        <w:rPr>
          <w:rFonts w:eastAsia="Times New Roman"/>
          <w:sz w:val="24"/>
          <w:szCs w:val="24"/>
        </w:rPr>
        <w:t>основного общего образования</w:t>
      </w:r>
      <w:proofErr w:type="gramStart"/>
      <w:r w:rsidR="00EE3C3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,</w:t>
      </w:r>
      <w:proofErr w:type="gramEnd"/>
      <w:r>
        <w:rPr>
          <w:rFonts w:eastAsia="Times New Roman"/>
          <w:sz w:val="24"/>
          <w:szCs w:val="24"/>
        </w:rPr>
        <w:t xml:space="preserve"> а также реализует образовательные программы дополнительного образования детей.</w:t>
      </w:r>
    </w:p>
    <w:p w:rsidR="000567A8" w:rsidRDefault="000567A8">
      <w:pPr>
        <w:spacing w:line="108" w:lineRule="exact"/>
        <w:rPr>
          <w:sz w:val="20"/>
          <w:szCs w:val="20"/>
        </w:rPr>
      </w:pPr>
    </w:p>
    <w:tbl>
      <w:tblPr>
        <w:tblW w:w="148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0"/>
        <w:gridCol w:w="6900"/>
        <w:gridCol w:w="960"/>
        <w:gridCol w:w="3840"/>
      </w:tblGrid>
      <w:tr w:rsidR="000567A8" w:rsidTr="007540CE">
        <w:trPr>
          <w:trHeight w:val="322"/>
        </w:trPr>
        <w:tc>
          <w:tcPr>
            <w:tcW w:w="31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Align w:val="bottom"/>
          </w:tcPr>
          <w:p w:rsidR="00EE3C3B" w:rsidRDefault="00EE3C3B">
            <w:pPr>
              <w:ind w:right="31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EE3C3B" w:rsidRDefault="00EE3C3B">
            <w:pPr>
              <w:ind w:right="31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EE3C3B" w:rsidRDefault="00EE3C3B">
            <w:pPr>
              <w:ind w:right="31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EE3C3B" w:rsidRDefault="00EE3C3B">
            <w:pPr>
              <w:ind w:right="31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567A8" w:rsidRDefault="00703790">
            <w:pPr>
              <w:ind w:right="3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2. Система управления организаци</w:t>
            </w:r>
            <w:r w:rsidR="000258A9">
              <w:rPr>
                <w:rFonts w:eastAsia="Times New Roman"/>
                <w:sz w:val="24"/>
                <w:szCs w:val="24"/>
              </w:rPr>
              <w:t>е</w:t>
            </w:r>
            <w:r>
              <w:rPr>
                <w:rFonts w:eastAsia="Times New Roman"/>
                <w:sz w:val="24"/>
                <w:szCs w:val="24"/>
              </w:rPr>
              <w:t>й</w:t>
            </w:r>
          </w:p>
        </w:tc>
      </w:tr>
      <w:tr w:rsidR="000567A8" w:rsidTr="007540CE">
        <w:trPr>
          <w:trHeight w:val="518"/>
        </w:trPr>
        <w:tc>
          <w:tcPr>
            <w:tcW w:w="31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Align w:val="bottom"/>
          </w:tcPr>
          <w:p w:rsidR="000567A8" w:rsidRDefault="00703790">
            <w:pPr>
              <w:ind w:right="3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Управление осуществляется на принципах единоначалия и самоуправления</w:t>
            </w:r>
          </w:p>
        </w:tc>
      </w:tr>
      <w:tr w:rsidR="000567A8" w:rsidTr="007540CE">
        <w:trPr>
          <w:trHeight w:val="518"/>
        </w:trPr>
        <w:tc>
          <w:tcPr>
            <w:tcW w:w="31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Align w:val="bottom"/>
          </w:tcPr>
          <w:p w:rsidR="000567A8" w:rsidRDefault="00703790" w:rsidP="000258A9">
            <w:pPr>
              <w:ind w:right="3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Органы управления, действующие в </w:t>
            </w:r>
            <w:r w:rsidR="000258A9">
              <w:rPr>
                <w:rFonts w:eastAsia="Times New Roman"/>
                <w:sz w:val="24"/>
                <w:szCs w:val="24"/>
              </w:rPr>
              <w:t>школе</w:t>
            </w:r>
          </w:p>
        </w:tc>
      </w:tr>
      <w:tr w:rsidR="000567A8" w:rsidTr="007540CE">
        <w:trPr>
          <w:trHeight w:val="226"/>
        </w:trPr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9"/>
                <w:szCs w:val="19"/>
              </w:rPr>
            </w:pPr>
          </w:p>
        </w:tc>
        <w:tc>
          <w:tcPr>
            <w:tcW w:w="690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9"/>
                <w:szCs w:val="19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9"/>
                <w:szCs w:val="19"/>
              </w:rPr>
            </w:pPr>
          </w:p>
        </w:tc>
        <w:tc>
          <w:tcPr>
            <w:tcW w:w="384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9"/>
                <w:szCs w:val="19"/>
              </w:rPr>
            </w:pPr>
          </w:p>
        </w:tc>
      </w:tr>
      <w:tr w:rsidR="000567A8" w:rsidTr="007540CE">
        <w:trPr>
          <w:trHeight w:val="266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11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65" w:lineRule="exact"/>
              <w:ind w:right="5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Функции</w:t>
            </w:r>
          </w:p>
        </w:tc>
      </w:tr>
      <w:tr w:rsidR="007540CE" w:rsidTr="007540CE">
        <w:trPr>
          <w:trHeight w:val="310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Директор</w:t>
            </w:r>
          </w:p>
        </w:tc>
        <w:tc>
          <w:tcPr>
            <w:tcW w:w="117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ind w:righ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Контролирует и обеспечивает эффективную работу школы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утверждает штатное расписание, учебный</w:t>
            </w:r>
          </w:p>
          <w:p w:rsidR="007540CE" w:rsidRDefault="007540CE" w:rsidP="007540CE">
            <w:pPr>
              <w:ind w:righ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план,  годовой  план  работы,  графики  работы,  расписание  занятий,  отчетные  документы  школы,</w:t>
            </w:r>
          </w:p>
          <w:p w:rsidR="007540CE" w:rsidRDefault="007540CE" w:rsidP="007540C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осуществляет общее руководство школой.</w:t>
            </w:r>
          </w:p>
        </w:tc>
      </w:tr>
      <w:tr w:rsidR="007540CE" w:rsidTr="007540CE">
        <w:trPr>
          <w:trHeight w:val="385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D0608">
            <w:pPr>
              <w:ind w:left="100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D0608">
            <w:pPr>
              <w:ind w:left="100"/>
              <w:rPr>
                <w:sz w:val="20"/>
                <w:szCs w:val="20"/>
              </w:rPr>
            </w:pPr>
          </w:p>
        </w:tc>
      </w:tr>
      <w:tr w:rsidR="000567A8" w:rsidTr="007540CE">
        <w:trPr>
          <w:trHeight w:val="125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0567A8">
            <w:pPr>
              <w:rPr>
                <w:sz w:val="10"/>
                <w:szCs w:val="10"/>
              </w:rPr>
            </w:pPr>
          </w:p>
        </w:tc>
        <w:tc>
          <w:tcPr>
            <w:tcW w:w="11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0567A8">
            <w:pPr>
              <w:rPr>
                <w:sz w:val="10"/>
                <w:szCs w:val="10"/>
              </w:rPr>
            </w:pPr>
          </w:p>
        </w:tc>
      </w:tr>
      <w:tr w:rsidR="007540CE" w:rsidTr="007540CE">
        <w:trPr>
          <w:trHeight w:val="310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Педагогический совет</w:t>
            </w:r>
          </w:p>
        </w:tc>
        <w:tc>
          <w:tcPr>
            <w:tcW w:w="117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Осуществляет  текущее  руководство  образовательной  деятельностью  школы,  в  том  числе</w:t>
            </w:r>
          </w:p>
          <w:p w:rsidR="007540CE" w:rsidRDefault="007540CE" w:rsidP="007540CE">
            <w:pPr>
              <w:spacing w:line="36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рассматривает вопросы:</w:t>
            </w:r>
          </w:p>
          <w:p w:rsidR="007540CE" w:rsidRDefault="007540CE" w:rsidP="007540CE">
            <w:pPr>
              <w:spacing w:line="360" w:lineRule="auto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разрабатывает программу развития школы;</w:t>
            </w:r>
          </w:p>
          <w:p w:rsidR="007540CE" w:rsidRDefault="007540CE" w:rsidP="007540CE">
            <w:pPr>
              <w:spacing w:line="360" w:lineRule="auto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принимает годовой план работы школы и учебный план;</w:t>
            </w:r>
          </w:p>
          <w:p w:rsidR="007540CE" w:rsidRDefault="007540CE" w:rsidP="007540CE">
            <w:pPr>
              <w:spacing w:line="360" w:lineRule="auto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разрабатывает и утверждает образовательные программы школы;</w:t>
            </w:r>
          </w:p>
          <w:p w:rsidR="007540CE" w:rsidRDefault="007540CE" w:rsidP="007540CE">
            <w:pPr>
              <w:spacing w:line="360" w:lineRule="auto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разрабатывает и принимает локальные акты школы по учебно-воспитательным вопросам;</w:t>
            </w:r>
          </w:p>
          <w:p w:rsidR="007540CE" w:rsidRDefault="007540CE" w:rsidP="00EE3C3B">
            <w:pPr>
              <w:spacing w:line="360" w:lineRule="auto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обсуждает и производит выбор различных вариантов содержания образования: образовательных</w:t>
            </w:r>
          </w:p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программ, соответствующих федеральным государственным образовательным стандартам, определяет список</w:t>
            </w:r>
          </w:p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учебников  в  соответствии  с  утвержденным  федеральным</w:t>
            </w:r>
            <w:r w:rsidRPr="007D0608">
              <w:rPr>
                <w:rFonts w:eastAsia="Times New Roman"/>
                <w:sz w:val="24"/>
                <w:szCs w:val="24"/>
              </w:rPr>
              <w:t xml:space="preserve">  перечнем  </w:t>
            </w:r>
            <w:r>
              <w:rPr>
                <w:rFonts w:eastAsia="Times New Roman"/>
                <w:sz w:val="24"/>
                <w:szCs w:val="24"/>
              </w:rPr>
              <w:t xml:space="preserve">учебников,  рекомендованных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использованию  при  реализации  имеющих  государственную  аккредитацию  образовательных  программ</w:t>
            </w:r>
          </w:p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начального общего, основного общего, среднего общего образования организациями, осуществляющими</w:t>
            </w:r>
          </w:p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образовательную деятельность, а также учебных пособий, допущенных к использованию при реализации</w:t>
            </w:r>
          </w:p>
          <w:p w:rsidR="007540CE" w:rsidRDefault="007540CE" w:rsidP="007540CE">
            <w:pPr>
              <w:spacing w:line="36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указанных образовательных программ такими организациями;</w:t>
            </w:r>
          </w:p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способствует  повышению  квалификации  педагогических  работников,  развитию  их  творческих</w:t>
            </w:r>
          </w:p>
        </w:tc>
      </w:tr>
      <w:tr w:rsidR="007540CE" w:rsidTr="007540CE">
        <w:trPr>
          <w:trHeight w:val="385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5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5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5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367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EE3C3B">
        <w:trPr>
          <w:trHeight w:val="20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1"/>
                <w:szCs w:val="1"/>
              </w:rPr>
            </w:pPr>
          </w:p>
        </w:tc>
      </w:tr>
      <w:tr w:rsidR="007540CE" w:rsidTr="007540CE">
        <w:trPr>
          <w:trHeight w:val="441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5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7540CE" w:rsidTr="007540CE">
        <w:trPr>
          <w:trHeight w:val="4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540CE" w:rsidRDefault="007540CE">
            <w:pPr>
              <w:rPr>
                <w:sz w:val="24"/>
                <w:szCs w:val="24"/>
              </w:rPr>
            </w:pPr>
          </w:p>
        </w:tc>
        <w:tc>
          <w:tcPr>
            <w:tcW w:w="11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7540CE" w:rsidRDefault="007540CE" w:rsidP="007540CE">
            <w:pPr>
              <w:spacing w:line="360" w:lineRule="auto"/>
              <w:ind w:right="120"/>
              <w:jc w:val="right"/>
              <w:rPr>
                <w:sz w:val="20"/>
                <w:szCs w:val="20"/>
              </w:rPr>
            </w:pPr>
          </w:p>
        </w:tc>
      </w:tr>
      <w:tr w:rsidR="000567A8" w:rsidTr="007540CE">
        <w:trPr>
          <w:trHeight w:val="125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0567A8">
            <w:pPr>
              <w:rPr>
                <w:sz w:val="10"/>
                <w:szCs w:val="10"/>
              </w:rPr>
            </w:pPr>
          </w:p>
        </w:tc>
        <w:tc>
          <w:tcPr>
            <w:tcW w:w="690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0"/>
                <w:szCs w:val="10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0567A8" w:rsidP="007540CE">
            <w:pPr>
              <w:spacing w:line="360" w:lineRule="auto"/>
              <w:rPr>
                <w:sz w:val="10"/>
                <w:szCs w:val="10"/>
              </w:rPr>
            </w:pPr>
          </w:p>
        </w:tc>
      </w:tr>
    </w:tbl>
    <w:p w:rsidR="000567A8" w:rsidRDefault="000567A8">
      <w:pPr>
        <w:sectPr w:rsidR="000567A8">
          <w:pgSz w:w="16840" w:h="11906" w:orient="landscape"/>
          <w:pgMar w:top="1245" w:right="1018" w:bottom="326" w:left="1020" w:header="0" w:footer="0" w:gutter="0"/>
          <w:cols w:space="720" w:equalWidth="0">
            <w:col w:w="14800"/>
          </w:cols>
        </w:sect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12000"/>
        <w:gridCol w:w="20"/>
      </w:tblGrid>
      <w:tr w:rsidR="000567A8">
        <w:trPr>
          <w:trHeight w:val="320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инициатив по использованию и совершенствованию методик образовательного процесса и образовательных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3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технологий, в том числе дистанционных образовательных технологий;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5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принимает решение о форме, периодичности и порядке проведения текущего контроля успеваемости и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3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промежуточной аттестации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5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принимает решение о форме, периодичности и порядке проведения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обеспечении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3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функционирования внутренней системы оценки качества образования;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5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принимает решение о допуске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к итоговой аттестации, переводе обучающихся в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3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следующий класс, условном переводе в следующий класс, выпуске из </w:t>
            </w:r>
            <w:r w:rsidR="007D0608">
              <w:rPr>
                <w:rFonts w:eastAsia="Times New Roman"/>
                <w:sz w:val="24"/>
                <w:szCs w:val="24"/>
              </w:rPr>
              <w:t>школы</w:t>
            </w:r>
            <w:r>
              <w:rPr>
                <w:rFonts w:eastAsia="Times New Roman"/>
                <w:sz w:val="24"/>
                <w:szCs w:val="24"/>
              </w:rPr>
              <w:t xml:space="preserve">, а также, по согласованию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5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родителями (законными представителями), о повторном обучении в том же классе, переводе на обучение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3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адаптированным образовательным программам либо на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обучение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по индивидуальному учебному плану.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125"/>
        </w:trPr>
        <w:tc>
          <w:tcPr>
            <w:tcW w:w="280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0"/>
                <w:szCs w:val="10"/>
              </w:rPr>
            </w:pPr>
          </w:p>
        </w:tc>
        <w:tc>
          <w:tcPr>
            <w:tcW w:w="12000" w:type="dxa"/>
            <w:tcBorders>
              <w:bottom w:val="single" w:sz="8" w:space="0" w:color="auto"/>
            </w:tcBorders>
            <w:vAlign w:val="bottom"/>
          </w:tcPr>
          <w:p w:rsidR="000567A8" w:rsidRDefault="000567A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232"/>
        </w:trPr>
        <w:tc>
          <w:tcPr>
            <w:tcW w:w="2800" w:type="dxa"/>
            <w:vAlign w:val="bottom"/>
          </w:tcPr>
          <w:p w:rsidR="000567A8" w:rsidRDefault="00703790">
            <w:pPr>
              <w:spacing w:line="232" w:lineRule="exact"/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собрание</w:t>
            </w:r>
          </w:p>
        </w:tc>
        <w:tc>
          <w:tcPr>
            <w:tcW w:w="12000" w:type="dxa"/>
            <w:vAlign w:val="bottom"/>
          </w:tcPr>
          <w:p w:rsidR="000567A8" w:rsidRDefault="00703790">
            <w:pPr>
              <w:spacing w:line="232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322"/>
        </w:trPr>
        <w:tc>
          <w:tcPr>
            <w:tcW w:w="2800" w:type="dxa"/>
            <w:vAlign w:val="bottom"/>
          </w:tcPr>
          <w:p w:rsidR="000567A8" w:rsidRDefault="00703790">
            <w:pPr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работников</w:t>
            </w:r>
          </w:p>
        </w:tc>
        <w:tc>
          <w:tcPr>
            <w:tcW w:w="12000" w:type="dxa"/>
            <w:vMerge w:val="restart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участвовать в разработке и принятии коллективного договора, Правил внутреннего трудового распорядка,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139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12"/>
                <w:szCs w:val="12"/>
              </w:rPr>
            </w:pPr>
          </w:p>
        </w:tc>
        <w:tc>
          <w:tcPr>
            <w:tcW w:w="12000" w:type="dxa"/>
            <w:vMerge/>
            <w:vAlign w:val="bottom"/>
          </w:tcPr>
          <w:p w:rsidR="000567A8" w:rsidRDefault="000567A8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5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изменений и дополнений к ним;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3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 принимать локальные акты, которые регламентируют деятельность образовательной организации и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5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связанные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 правами и обязанностями работников;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3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разрешать конфликтные ситуации между работниками и администрацией образовательной организации;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  <w:tr w:rsidR="000567A8">
        <w:trPr>
          <w:trHeight w:val="415"/>
        </w:trPr>
        <w:tc>
          <w:tcPr>
            <w:tcW w:w="2800" w:type="dxa"/>
            <w:vAlign w:val="bottom"/>
          </w:tcPr>
          <w:p w:rsidR="000567A8" w:rsidRDefault="000567A8">
            <w:pPr>
              <w:rPr>
                <w:sz w:val="24"/>
                <w:szCs w:val="24"/>
              </w:rPr>
            </w:pPr>
          </w:p>
        </w:tc>
        <w:tc>
          <w:tcPr>
            <w:tcW w:w="12000" w:type="dxa"/>
            <w:vAlign w:val="bottom"/>
          </w:tcPr>
          <w:p w:rsidR="000567A8" w:rsidRDefault="00703790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вносить предложения по совершенствованию работы и развитию материальной базы.</w:t>
            </w:r>
          </w:p>
        </w:tc>
        <w:tc>
          <w:tcPr>
            <w:tcW w:w="0" w:type="dxa"/>
            <w:vAlign w:val="bottom"/>
          </w:tcPr>
          <w:p w:rsidR="000567A8" w:rsidRDefault="000567A8">
            <w:pPr>
              <w:rPr>
                <w:sz w:val="1"/>
                <w:szCs w:val="1"/>
              </w:rPr>
            </w:pPr>
          </w:p>
        </w:tc>
      </w:tr>
    </w:tbl>
    <w:p w:rsidR="000567A8" w:rsidRDefault="00E475E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8544" behindDoc="0" locked="0" layoutInCell="0" allowOverlap="1">
                <wp:simplePos x="0" y="0"/>
                <wp:positionH relativeFrom="column">
                  <wp:posOffset>101600</wp:posOffset>
                </wp:positionH>
                <wp:positionV relativeFrom="paragraph">
                  <wp:posOffset>-4399280</wp:posOffset>
                </wp:positionV>
                <wp:extent cx="9395460" cy="0"/>
                <wp:effectExtent l="6350" t="5715" r="8890" b="13335"/>
                <wp:wrapNone/>
                <wp:docPr id="10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9546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2" o:spid="_x0000_s1026" style="position:absolute;z-index:2516285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8pt,-346.4pt" to="747.8pt,-3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29568" behindDoc="0" locked="0" layoutInCell="0" allowOverlap="1">
                <wp:simplePos x="0" y="0"/>
                <wp:positionH relativeFrom="column">
                  <wp:posOffset>104140</wp:posOffset>
                </wp:positionH>
                <wp:positionV relativeFrom="paragraph">
                  <wp:posOffset>-4402455</wp:posOffset>
                </wp:positionV>
                <wp:extent cx="0" cy="4486275"/>
                <wp:effectExtent l="8890" t="12065" r="10160" b="6985"/>
                <wp:wrapNone/>
                <wp:docPr id="9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862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3" o:spid="_x0000_s1026" style="position:absolute;z-index:2516295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8.2pt,-346.65pt" to="8.2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0592" behindDoc="0" locked="0" layoutInCell="0" allowOverlap="1">
                <wp:simplePos x="0" y="0"/>
                <wp:positionH relativeFrom="column">
                  <wp:posOffset>2062480</wp:posOffset>
                </wp:positionH>
                <wp:positionV relativeFrom="paragraph">
                  <wp:posOffset>-4402455</wp:posOffset>
                </wp:positionV>
                <wp:extent cx="0" cy="4486275"/>
                <wp:effectExtent l="5080" t="12065" r="13970" b="6985"/>
                <wp:wrapNone/>
                <wp:docPr id="8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862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4" o:spid="_x0000_s1026" style="position:absolute;z-index:2516305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2.4pt,-346.65pt" to="162.4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1616" behindDoc="0" locked="0" layoutInCell="0" allowOverlap="1">
                <wp:simplePos x="0" y="0"/>
                <wp:positionH relativeFrom="column">
                  <wp:posOffset>9493885</wp:posOffset>
                </wp:positionH>
                <wp:positionV relativeFrom="paragraph">
                  <wp:posOffset>-4402455</wp:posOffset>
                </wp:positionV>
                <wp:extent cx="0" cy="4486275"/>
                <wp:effectExtent l="6985" t="12065" r="12065" b="6985"/>
                <wp:wrapNone/>
                <wp:docPr id="7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86275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5" o:spid="_x0000_s1026" style="position:absolute;z-index:2516316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47.55pt,-346.65pt" to="747.5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" o:allowincell="f" strokeweight=".16964mm"/>
            </w:pict>
          </mc:Fallback>
        </mc:AlternateContent>
      </w:r>
    </w:p>
    <w:p w:rsidR="000567A8" w:rsidRDefault="000567A8">
      <w:pPr>
        <w:spacing w:line="81" w:lineRule="exact"/>
        <w:rPr>
          <w:sz w:val="20"/>
          <w:szCs w:val="20"/>
        </w:rPr>
      </w:pPr>
    </w:p>
    <w:p w:rsidR="000567A8" w:rsidRDefault="00703790">
      <w:pPr>
        <w:ind w:left="3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Для осуществления методической работы в </w:t>
      </w:r>
      <w:r w:rsidR="007D0608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 xml:space="preserve"> созданы предметные методические объединения</w:t>
      </w:r>
    </w:p>
    <w:p w:rsidR="000567A8" w:rsidRDefault="00E475E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2640" behindDoc="0" locked="0" layoutInCell="0" allowOverlap="1">
                <wp:simplePos x="0" y="0"/>
                <wp:positionH relativeFrom="column">
                  <wp:posOffset>101600</wp:posOffset>
                </wp:positionH>
                <wp:positionV relativeFrom="paragraph">
                  <wp:posOffset>-158115</wp:posOffset>
                </wp:positionV>
                <wp:extent cx="9395460" cy="0"/>
                <wp:effectExtent l="6350" t="9525" r="8890" b="9525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9546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6" o:spid="_x0000_s1026" style="position:absolute;z-index:2516326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8pt,-12.45pt" to="747.8pt,-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" o:allowincell="f" strokeweight=".16931mm"/>
            </w:pict>
          </mc:Fallback>
        </mc:AlternateContent>
      </w:r>
    </w:p>
    <w:p w:rsidR="007D0608" w:rsidRDefault="007D0608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  <w:r>
        <w:rPr>
          <w:sz w:val="24"/>
          <w:szCs w:val="24"/>
        </w:rPr>
        <w:t>Главной структурой, организующей методическую работу учителей - предметников, являются методические объединения. В школе работают шесть методических объединений:</w:t>
      </w:r>
    </w:p>
    <w:p w:rsidR="007D0608" w:rsidRDefault="007D0608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p w:rsidR="007540CE" w:rsidRDefault="007540CE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p w:rsidR="007540CE" w:rsidRDefault="007540CE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p w:rsidR="007540CE" w:rsidRDefault="007540CE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p w:rsidR="007540CE" w:rsidRDefault="007540CE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p w:rsidR="007540CE" w:rsidRDefault="007540CE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p w:rsidR="007540CE" w:rsidRDefault="007540CE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p w:rsidR="007D0608" w:rsidRDefault="007D0608" w:rsidP="007D0608">
      <w:pPr>
        <w:pStyle w:val="2"/>
        <w:shd w:val="clear" w:color="auto" w:fill="auto"/>
        <w:spacing w:before="0"/>
        <w:ind w:left="20" w:right="20" w:firstLine="720"/>
        <w:rPr>
          <w:sz w:val="24"/>
          <w:szCs w:val="24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371"/>
        <w:gridCol w:w="7088"/>
      </w:tblGrid>
      <w:tr w:rsidR="007D0608" w:rsidTr="007D06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МО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7D0608" w:rsidTr="007D06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 w:rsidP="007D0608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учителей начальных классов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 w:rsidP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О.И.</w:t>
            </w:r>
          </w:p>
        </w:tc>
      </w:tr>
      <w:tr w:rsidR="007D0608" w:rsidTr="007D06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учителей русского и иностранных языков истории, географии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 w:rsidP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Барышева</w:t>
            </w:r>
            <w:proofErr w:type="spellEnd"/>
            <w:r>
              <w:rPr>
                <w:sz w:val="24"/>
                <w:szCs w:val="24"/>
              </w:rPr>
              <w:t xml:space="preserve"> Л.Ю.</w:t>
            </w:r>
          </w:p>
        </w:tc>
      </w:tr>
      <w:tr w:rsidR="007D0608" w:rsidTr="007D06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учителей технологии, ОБЖ, физической культуры.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 w:rsidP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Воробьёва И.В.</w:t>
            </w:r>
          </w:p>
        </w:tc>
      </w:tr>
      <w:tr w:rsidR="007D0608" w:rsidTr="007D06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классных руководителей.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 w:rsidP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Осипова А.С.</w:t>
            </w:r>
          </w:p>
        </w:tc>
      </w:tr>
      <w:tr w:rsidR="007D0608" w:rsidTr="007D06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 учителей </w:t>
            </w:r>
            <w:proofErr w:type="spellStart"/>
            <w:r>
              <w:rPr>
                <w:sz w:val="24"/>
                <w:szCs w:val="24"/>
              </w:rPr>
              <w:t>математики</w:t>
            </w:r>
            <w:proofErr w:type="gramStart"/>
            <w:r>
              <w:rPr>
                <w:sz w:val="24"/>
                <w:szCs w:val="24"/>
              </w:rPr>
              <w:t>,х</w:t>
            </w:r>
            <w:proofErr w:type="gramEnd"/>
            <w:r>
              <w:rPr>
                <w:sz w:val="24"/>
                <w:szCs w:val="24"/>
              </w:rPr>
              <w:t>имии,биологии,информатики</w:t>
            </w:r>
            <w:proofErr w:type="spellEnd"/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 w:rsidP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Л.Р.</w:t>
            </w:r>
          </w:p>
        </w:tc>
      </w:tr>
      <w:tr w:rsidR="007D0608" w:rsidTr="007D06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учителей родного языка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608" w:rsidRDefault="007D0608" w:rsidP="007D06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Биктимерова</w:t>
            </w:r>
            <w:proofErr w:type="spellEnd"/>
            <w:r>
              <w:rPr>
                <w:sz w:val="24"/>
                <w:szCs w:val="24"/>
              </w:rPr>
              <w:t xml:space="preserve"> М.М.</w:t>
            </w:r>
          </w:p>
        </w:tc>
      </w:tr>
    </w:tbl>
    <w:p w:rsidR="00EE3C3B" w:rsidRDefault="00EE3C3B" w:rsidP="00EE3C3B">
      <w:pPr>
        <w:spacing w:line="221" w:lineRule="exact"/>
        <w:rPr>
          <w:sz w:val="20"/>
          <w:szCs w:val="20"/>
        </w:rPr>
      </w:pPr>
    </w:p>
    <w:p w:rsidR="000567A8" w:rsidRDefault="00703790">
      <w:pPr>
        <w:numPr>
          <w:ilvl w:val="0"/>
          <w:numId w:val="2"/>
        </w:numPr>
        <w:tabs>
          <w:tab w:val="left" w:pos="5700"/>
        </w:tabs>
        <w:ind w:left="5700" w:hanging="24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Оценка образовательной деятельности</w:t>
      </w:r>
    </w:p>
    <w:p w:rsidR="000567A8" w:rsidRDefault="000567A8">
      <w:pPr>
        <w:spacing w:line="241" w:lineRule="exact"/>
        <w:rPr>
          <w:sz w:val="20"/>
          <w:szCs w:val="20"/>
        </w:rPr>
      </w:pPr>
    </w:p>
    <w:p w:rsidR="000567A8" w:rsidRDefault="00703790">
      <w:pPr>
        <w:ind w:left="980"/>
        <w:rPr>
          <w:sz w:val="20"/>
          <w:szCs w:val="20"/>
        </w:rPr>
      </w:pPr>
      <w:r>
        <w:rPr>
          <w:rFonts w:eastAsia="Times New Roman"/>
        </w:rPr>
        <w:t xml:space="preserve">Образовательная деятельность в </w:t>
      </w:r>
      <w:r w:rsidR="007D0608">
        <w:rPr>
          <w:rFonts w:eastAsia="Times New Roman"/>
        </w:rPr>
        <w:t>школе</w:t>
      </w:r>
      <w:r>
        <w:rPr>
          <w:rFonts w:eastAsia="Times New Roman"/>
        </w:rPr>
        <w:t xml:space="preserve"> организуется в соответствии:</w:t>
      </w:r>
    </w:p>
    <w:p w:rsidR="000567A8" w:rsidRDefault="00703790">
      <w:pPr>
        <w:numPr>
          <w:ilvl w:val="0"/>
          <w:numId w:val="3"/>
        </w:numPr>
        <w:tabs>
          <w:tab w:val="left" w:pos="1100"/>
        </w:tabs>
        <w:ind w:left="1100" w:hanging="119"/>
        <w:rPr>
          <w:rFonts w:eastAsia="Times New Roman"/>
        </w:rPr>
      </w:pPr>
      <w:r>
        <w:rPr>
          <w:rFonts w:eastAsia="Times New Roman"/>
        </w:rPr>
        <w:t>Федерального Закона Российской Федерации от 29.12.2012г. №273-ФЗ «Об образовании в Российской Федерации»;</w:t>
      </w:r>
    </w:p>
    <w:p w:rsidR="000567A8" w:rsidRDefault="00703790">
      <w:pPr>
        <w:numPr>
          <w:ilvl w:val="0"/>
          <w:numId w:val="3"/>
        </w:numPr>
        <w:tabs>
          <w:tab w:val="left" w:pos="1218"/>
        </w:tabs>
        <w:ind w:left="280" w:right="280" w:firstLine="701"/>
        <w:rPr>
          <w:rFonts w:eastAsia="Times New Roman"/>
        </w:rPr>
      </w:pPr>
      <w:r>
        <w:rPr>
          <w:rFonts w:eastAsia="Times New Roman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 w:rsidR="000567A8" w:rsidRDefault="00703790">
      <w:pPr>
        <w:numPr>
          <w:ilvl w:val="0"/>
          <w:numId w:val="3"/>
        </w:numPr>
        <w:tabs>
          <w:tab w:val="left" w:pos="1225"/>
        </w:tabs>
        <w:ind w:left="280" w:right="280" w:firstLine="701"/>
        <w:rPr>
          <w:rFonts w:eastAsia="Times New Roman"/>
        </w:rPr>
      </w:pPr>
      <w:r>
        <w:rPr>
          <w:rFonts w:eastAsia="Times New Roman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17.12.2010г. №1897;</w:t>
      </w:r>
    </w:p>
    <w:p w:rsidR="000567A8" w:rsidRDefault="00703790">
      <w:pPr>
        <w:numPr>
          <w:ilvl w:val="0"/>
          <w:numId w:val="3"/>
        </w:numPr>
        <w:tabs>
          <w:tab w:val="left" w:pos="1100"/>
        </w:tabs>
        <w:ind w:left="1100" w:hanging="119"/>
        <w:rPr>
          <w:rFonts w:eastAsia="Times New Roman"/>
        </w:rPr>
      </w:pPr>
      <w:r>
        <w:rPr>
          <w:rFonts w:eastAsia="Times New Roman"/>
        </w:rPr>
        <w:t>Закона Российской Федерации от 25.10.1991г. №1807-1 (ред. от 12.03.2014г.) «О языках народов Российской Федерации»;</w:t>
      </w:r>
    </w:p>
    <w:p w:rsidR="000567A8" w:rsidRDefault="000567A8">
      <w:pPr>
        <w:spacing w:line="1" w:lineRule="exact"/>
        <w:rPr>
          <w:rFonts w:eastAsia="Times New Roman"/>
        </w:rPr>
      </w:pPr>
    </w:p>
    <w:p w:rsidR="000567A8" w:rsidRDefault="00703790">
      <w:pPr>
        <w:numPr>
          <w:ilvl w:val="1"/>
          <w:numId w:val="3"/>
        </w:numPr>
        <w:tabs>
          <w:tab w:val="left" w:pos="1178"/>
        </w:tabs>
        <w:ind w:left="280" w:right="280" w:firstLine="756"/>
        <w:jc w:val="both"/>
        <w:rPr>
          <w:rFonts w:eastAsia="Times New Roman"/>
        </w:rPr>
      </w:pPr>
      <w:r>
        <w:rPr>
          <w:rFonts w:eastAsia="Times New Roman"/>
        </w:rPr>
        <w:t xml:space="preserve"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29.12.2010г. №189, </w:t>
      </w:r>
      <w:proofErr w:type="spellStart"/>
      <w:r>
        <w:rPr>
          <w:rFonts w:eastAsia="Times New Roman"/>
        </w:rPr>
        <w:t>зарегистрировапы</w:t>
      </w:r>
      <w:proofErr w:type="spellEnd"/>
      <w:r>
        <w:rPr>
          <w:rFonts w:eastAsia="Times New Roman"/>
        </w:rPr>
        <w:t xml:space="preserve"> в Минюсте России 3 марта 2011г., регистрационный №19993) с изменениями №3, утвержденными постановлением Главного государственного санитарного врача РФ от 24.11.2015г. №81;</w:t>
      </w:r>
    </w:p>
    <w:p w:rsidR="000567A8" w:rsidRDefault="00703790">
      <w:pPr>
        <w:numPr>
          <w:ilvl w:val="0"/>
          <w:numId w:val="3"/>
        </w:numPr>
        <w:tabs>
          <w:tab w:val="left" w:pos="1100"/>
        </w:tabs>
        <w:ind w:left="1100" w:hanging="119"/>
        <w:rPr>
          <w:rFonts w:eastAsia="Times New Roman"/>
        </w:rPr>
      </w:pPr>
      <w:r>
        <w:rPr>
          <w:rFonts w:eastAsia="Times New Roman"/>
        </w:rPr>
        <w:t>Закона Республики Татарстан от 22.07.2013г. №68-ЗРТ «Об образовании»;</w:t>
      </w:r>
    </w:p>
    <w:p w:rsidR="000567A8" w:rsidRDefault="00703790">
      <w:pPr>
        <w:numPr>
          <w:ilvl w:val="0"/>
          <w:numId w:val="4"/>
        </w:numPr>
        <w:tabs>
          <w:tab w:val="left" w:pos="1188"/>
        </w:tabs>
        <w:spacing w:line="239" w:lineRule="auto"/>
        <w:ind w:left="300" w:firstLine="701"/>
        <w:rPr>
          <w:rFonts w:eastAsia="Times New Roman"/>
        </w:rPr>
      </w:pPr>
      <w:r>
        <w:rPr>
          <w:rFonts w:eastAsia="Times New Roman"/>
        </w:rPr>
        <w:t>Закона Республики Татарстан от 18.07.2004г. №443РТ «О государственных языках Республики Татарстан и других языках в Республике Татарстан».</w:t>
      </w:r>
    </w:p>
    <w:p w:rsidR="000567A8" w:rsidRDefault="00703790">
      <w:pPr>
        <w:ind w:left="300" w:firstLine="708"/>
        <w:jc w:val="both"/>
        <w:rPr>
          <w:sz w:val="20"/>
          <w:szCs w:val="20"/>
        </w:rPr>
      </w:pPr>
      <w:r>
        <w:rPr>
          <w:rFonts w:eastAsia="Times New Roman"/>
        </w:rPr>
        <w:t xml:space="preserve">Учебный план для 1-4-х классов ориентирован на 4-летний нормативный срок освоения основной образовательной программы начального общего образования </w:t>
      </w:r>
      <w:proofErr w:type="gramStart"/>
      <w:r>
        <w:rPr>
          <w:rFonts w:eastAsia="Times New Roman"/>
        </w:rPr>
        <w:t xml:space="preserve">( </w:t>
      </w:r>
      <w:proofErr w:type="gramEnd"/>
      <w:r>
        <w:rPr>
          <w:rFonts w:eastAsia="Times New Roman"/>
        </w:rPr>
        <w:t>реализация ФГОС НОО), 5-9-х классов ориентирован на 5-летний нормативный срок освоения основной образовательной программы основного общего образования (реа</w:t>
      </w:r>
      <w:r w:rsidR="007D0608">
        <w:rPr>
          <w:rFonts w:eastAsia="Times New Roman"/>
        </w:rPr>
        <w:t>лизация ФГОС ООО)</w:t>
      </w:r>
    </w:p>
    <w:p w:rsidR="000567A8" w:rsidRDefault="000567A8">
      <w:pPr>
        <w:spacing w:line="1" w:lineRule="exact"/>
        <w:rPr>
          <w:sz w:val="20"/>
          <w:szCs w:val="20"/>
        </w:rPr>
      </w:pPr>
    </w:p>
    <w:p w:rsidR="00EE3C3B" w:rsidRDefault="00EE3C3B">
      <w:pPr>
        <w:ind w:left="300"/>
        <w:rPr>
          <w:rFonts w:eastAsia="Times New Roman"/>
          <w:b/>
          <w:bCs/>
          <w:sz w:val="24"/>
          <w:szCs w:val="24"/>
        </w:rPr>
      </w:pPr>
    </w:p>
    <w:p w:rsidR="00EE3C3B" w:rsidRDefault="00EE3C3B">
      <w:pPr>
        <w:ind w:left="300"/>
        <w:rPr>
          <w:rFonts w:eastAsia="Times New Roman"/>
          <w:b/>
          <w:bCs/>
          <w:sz w:val="24"/>
          <w:szCs w:val="24"/>
        </w:rPr>
      </w:pPr>
    </w:p>
    <w:p w:rsidR="00EE3C3B" w:rsidRDefault="00EE3C3B">
      <w:pPr>
        <w:ind w:left="300"/>
        <w:rPr>
          <w:rFonts w:eastAsia="Times New Roman"/>
          <w:b/>
          <w:bCs/>
          <w:sz w:val="24"/>
          <w:szCs w:val="24"/>
        </w:rPr>
      </w:pPr>
    </w:p>
    <w:p w:rsidR="000567A8" w:rsidRDefault="00703790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Воспитательная работа.</w:t>
      </w:r>
    </w:p>
    <w:p w:rsidR="000567A8" w:rsidRDefault="000567A8">
      <w:pPr>
        <w:spacing w:line="241" w:lineRule="exact"/>
        <w:rPr>
          <w:sz w:val="20"/>
          <w:szCs w:val="20"/>
        </w:rPr>
      </w:pPr>
    </w:p>
    <w:p w:rsidR="00EE3C3B" w:rsidRPr="00EE3C3B" w:rsidRDefault="00EE3C3B" w:rsidP="00EE3C3B">
      <w:pPr>
        <w:jc w:val="center"/>
        <w:rPr>
          <w:rFonts w:eastAsia="Calibri"/>
          <w:b/>
          <w:sz w:val="24"/>
          <w:szCs w:val="24"/>
          <w:lang w:eastAsia="en-US"/>
        </w:rPr>
      </w:pPr>
      <w:r w:rsidRPr="00EE3C3B">
        <w:rPr>
          <w:rFonts w:eastAsia="Calibri"/>
          <w:b/>
          <w:sz w:val="24"/>
          <w:szCs w:val="24"/>
          <w:lang w:eastAsia="en-US"/>
        </w:rPr>
        <w:t>ОСНОВНЫЕ НАПРАВЛЕНИЯ ВОСПИТАТЕЛЬНОЙ РАБОТЫ</w:t>
      </w:r>
    </w:p>
    <w:p w:rsidR="00EE3C3B" w:rsidRPr="00EE3C3B" w:rsidRDefault="00EE3C3B" w:rsidP="00EE3C3B">
      <w:pPr>
        <w:jc w:val="center"/>
        <w:rPr>
          <w:rFonts w:eastAsia="Calibri"/>
          <w:b/>
          <w:sz w:val="24"/>
          <w:szCs w:val="24"/>
          <w:lang w:eastAsia="en-US"/>
        </w:rPr>
      </w:pP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Учебно-познавательное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Культурно-просветительское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Гражданско-патриотическое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Эстетическое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Нравственно-правовое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Физкультурно-оздоровительное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Экологическое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Профилактика экстремизма и терроризма</w:t>
      </w:r>
    </w:p>
    <w:p w:rsidR="00EE3C3B" w:rsidRPr="00EE3C3B" w:rsidRDefault="00EE3C3B" w:rsidP="00EE3C3B">
      <w:pPr>
        <w:numPr>
          <w:ilvl w:val="0"/>
          <w:numId w:val="14"/>
        </w:num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Укрепление  гражданского согласия</w:t>
      </w:r>
    </w:p>
    <w:p w:rsidR="00EE3C3B" w:rsidRPr="00EE3C3B" w:rsidRDefault="00EE3C3B" w:rsidP="00EE3C3B">
      <w:pPr>
        <w:shd w:val="clear" w:color="auto" w:fill="FFFFFF"/>
        <w:rPr>
          <w:rFonts w:eastAsia="Calibri"/>
          <w:b/>
          <w:sz w:val="24"/>
          <w:szCs w:val="24"/>
          <w:lang w:eastAsia="en-US"/>
        </w:rPr>
      </w:pPr>
      <w:r w:rsidRPr="00EE3C3B">
        <w:rPr>
          <w:rFonts w:eastAsia="Calibri"/>
          <w:b/>
          <w:sz w:val="24"/>
          <w:szCs w:val="24"/>
          <w:lang w:eastAsia="en-US"/>
        </w:rPr>
        <w:t xml:space="preserve">В школе сложилась система  воспитательных дел: </w:t>
      </w:r>
    </w:p>
    <w:p w:rsidR="00EE3C3B" w:rsidRPr="00EE3C3B" w:rsidRDefault="00EE3C3B" w:rsidP="00EE3C3B">
      <w:pPr>
        <w:shd w:val="clear" w:color="auto" w:fill="FFFFFF"/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sym w:font="Symbol" w:char="F0B7"/>
      </w:r>
      <w:r w:rsidRPr="00EE3C3B">
        <w:rPr>
          <w:rFonts w:eastAsia="Calibri"/>
          <w:sz w:val="24"/>
          <w:szCs w:val="24"/>
          <w:lang w:eastAsia="en-US"/>
        </w:rPr>
        <w:t xml:space="preserve"> Школьные мероприятия: спортивные, трудовые, патриотические, экологические и т.д.; </w:t>
      </w:r>
    </w:p>
    <w:p w:rsidR="00EE3C3B" w:rsidRPr="00EE3C3B" w:rsidRDefault="00EE3C3B" w:rsidP="00EE3C3B">
      <w:pPr>
        <w:shd w:val="clear" w:color="auto" w:fill="FFFFFF"/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sym w:font="Symbol" w:char="F0B7"/>
      </w:r>
      <w:r w:rsidRPr="00EE3C3B">
        <w:rPr>
          <w:rFonts w:eastAsia="Calibri"/>
          <w:sz w:val="24"/>
          <w:szCs w:val="24"/>
          <w:lang w:eastAsia="en-US"/>
        </w:rPr>
        <w:t xml:space="preserve"> Классные часы </w:t>
      </w:r>
    </w:p>
    <w:p w:rsidR="00EE3C3B" w:rsidRPr="00EE3C3B" w:rsidRDefault="00EE3C3B" w:rsidP="00EE3C3B">
      <w:pPr>
        <w:shd w:val="clear" w:color="auto" w:fill="FFFFFF"/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sym w:font="Symbol" w:char="F0B7"/>
      </w:r>
      <w:r w:rsidRPr="00EE3C3B">
        <w:rPr>
          <w:rFonts w:eastAsia="Calibri"/>
          <w:sz w:val="24"/>
          <w:szCs w:val="24"/>
          <w:lang w:eastAsia="en-US"/>
        </w:rPr>
        <w:t xml:space="preserve"> Общешкольные: праздники, вечера встреч, творческие программы; </w:t>
      </w:r>
    </w:p>
    <w:p w:rsidR="00EE3C3B" w:rsidRPr="00EE3C3B" w:rsidRDefault="00EE3C3B" w:rsidP="00EE3C3B">
      <w:pPr>
        <w:shd w:val="clear" w:color="auto" w:fill="FFFFFF"/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sym w:font="Symbol" w:char="F0B7"/>
      </w:r>
      <w:r w:rsidRPr="00EE3C3B">
        <w:rPr>
          <w:rFonts w:eastAsia="Calibri"/>
          <w:sz w:val="24"/>
          <w:szCs w:val="24"/>
          <w:lang w:eastAsia="en-US"/>
        </w:rPr>
        <w:t xml:space="preserve"> Экскурсионная деятельность </w:t>
      </w:r>
    </w:p>
    <w:p w:rsidR="00EE3C3B" w:rsidRPr="00EE3C3B" w:rsidRDefault="00EE3C3B" w:rsidP="00EE3C3B">
      <w:pPr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EE3C3B">
        <w:rPr>
          <w:rFonts w:eastAsia="Calibri"/>
          <w:sz w:val="24"/>
          <w:szCs w:val="24"/>
          <w:lang w:eastAsia="en-US"/>
        </w:rPr>
        <w:t>Одним из необходимых и важных  направлений воспитательной работы является работа по профилактике правонарушений среди учащихся: это выявление и пресечение жестокого обращения с несовершеннолетними, выявление правонарушений, проведение профилактических работ: беседы, наблюдения, рейды в семьи учащихся, обследование жилищно-бытовых условий, советы профилактики школы, совместная работа с ПДН, КДН, специалистами СОП, закрепление общественных воспитателей за учащимися, состоящих на учете.</w:t>
      </w:r>
      <w:proofErr w:type="gramEnd"/>
    </w:p>
    <w:p w:rsidR="00EE3C3B" w:rsidRDefault="00EE3C3B" w:rsidP="00EE3C3B">
      <w:p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В течение года ежедневно проводится ряд мероприятий по формированию безопасного поведения учащихся. В связи с этим в   начале учебного года были сформированы отряды ЮИД «</w:t>
      </w:r>
      <w:proofErr w:type="spellStart"/>
      <w:r w:rsidRPr="00EE3C3B">
        <w:rPr>
          <w:rFonts w:eastAsia="Calibri"/>
          <w:sz w:val="24"/>
          <w:szCs w:val="24"/>
          <w:lang w:eastAsia="en-US"/>
        </w:rPr>
        <w:t>Светофорик</w:t>
      </w:r>
      <w:proofErr w:type="spellEnd"/>
      <w:r w:rsidRPr="00EE3C3B">
        <w:rPr>
          <w:rFonts w:eastAsia="Calibri"/>
          <w:sz w:val="24"/>
          <w:szCs w:val="24"/>
          <w:lang w:eastAsia="en-US"/>
        </w:rPr>
        <w:t xml:space="preserve">» – руководитель </w:t>
      </w:r>
      <w:proofErr w:type="spellStart"/>
      <w:r w:rsidRPr="00EE3C3B">
        <w:rPr>
          <w:rFonts w:eastAsia="Calibri"/>
          <w:sz w:val="24"/>
          <w:szCs w:val="24"/>
          <w:lang w:eastAsia="en-US"/>
        </w:rPr>
        <w:t>Загородских</w:t>
      </w:r>
      <w:proofErr w:type="spellEnd"/>
      <w:r w:rsidRPr="00EE3C3B">
        <w:rPr>
          <w:rFonts w:eastAsia="Calibri"/>
          <w:sz w:val="24"/>
          <w:szCs w:val="24"/>
          <w:lang w:eastAsia="en-US"/>
        </w:rPr>
        <w:t xml:space="preserve"> Е.М.</w:t>
      </w:r>
      <w:r w:rsidRPr="00EE3C3B">
        <w:t xml:space="preserve"> </w:t>
      </w:r>
      <w:r>
        <w:rPr>
          <w:rFonts w:eastAsia="Calibri"/>
          <w:sz w:val="24"/>
          <w:szCs w:val="24"/>
          <w:lang w:eastAsia="en-US"/>
        </w:rPr>
        <w:t>,где участвовали в г</w:t>
      </w:r>
      <w:r w:rsidRPr="00EE3C3B">
        <w:rPr>
          <w:rFonts w:eastAsia="Calibri"/>
          <w:sz w:val="24"/>
          <w:szCs w:val="24"/>
          <w:lang w:eastAsia="en-US"/>
        </w:rPr>
        <w:t>ородско</w:t>
      </w:r>
      <w:r>
        <w:rPr>
          <w:rFonts w:eastAsia="Calibri"/>
          <w:sz w:val="24"/>
          <w:szCs w:val="24"/>
          <w:lang w:eastAsia="en-US"/>
        </w:rPr>
        <w:t>м</w:t>
      </w:r>
      <w:r w:rsidRPr="00EE3C3B">
        <w:rPr>
          <w:rFonts w:eastAsia="Calibri"/>
          <w:sz w:val="24"/>
          <w:szCs w:val="24"/>
          <w:lang w:eastAsia="en-US"/>
        </w:rPr>
        <w:t xml:space="preserve"> конкурс</w:t>
      </w:r>
      <w:r>
        <w:rPr>
          <w:rFonts w:eastAsia="Calibri"/>
          <w:sz w:val="24"/>
          <w:szCs w:val="24"/>
          <w:lang w:eastAsia="en-US"/>
        </w:rPr>
        <w:t>е</w:t>
      </w:r>
      <w:r w:rsidRPr="00EE3C3B">
        <w:rPr>
          <w:rFonts w:eastAsia="Calibri"/>
          <w:sz w:val="24"/>
          <w:szCs w:val="24"/>
          <w:lang w:eastAsia="en-US"/>
        </w:rPr>
        <w:t xml:space="preserve"> «Безопасное колесо» номинация «Фигурное вождение на велосипеде»</w:t>
      </w:r>
      <w:r>
        <w:rPr>
          <w:rFonts w:eastAsia="Calibri"/>
          <w:sz w:val="24"/>
          <w:szCs w:val="24"/>
          <w:lang w:eastAsia="en-US"/>
        </w:rPr>
        <w:t xml:space="preserve"> и получили 1 место</w:t>
      </w:r>
      <w:r w:rsidRPr="00EE3C3B">
        <w:rPr>
          <w:rFonts w:eastAsia="Calibri"/>
          <w:sz w:val="24"/>
          <w:szCs w:val="24"/>
          <w:lang w:eastAsia="en-US"/>
        </w:rPr>
        <w:t>, дружина юных пожарников – руководитель Султанова Л.Р</w:t>
      </w:r>
      <w:r>
        <w:rPr>
          <w:rFonts w:eastAsia="Calibri"/>
          <w:sz w:val="24"/>
          <w:szCs w:val="24"/>
          <w:lang w:eastAsia="en-US"/>
        </w:rPr>
        <w:t>.</w:t>
      </w:r>
    </w:p>
    <w:p w:rsidR="00EE3C3B" w:rsidRDefault="00EE3C3B" w:rsidP="00EE3C3B">
      <w:pPr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В целях трудового воспитания трудового воспитания организу</w:t>
      </w:r>
      <w:r>
        <w:rPr>
          <w:rFonts w:eastAsia="Calibri"/>
          <w:sz w:val="24"/>
          <w:szCs w:val="24"/>
          <w:lang w:eastAsia="en-US"/>
        </w:rPr>
        <w:t>е</w:t>
      </w:r>
      <w:r w:rsidRPr="00EE3C3B">
        <w:rPr>
          <w:rFonts w:eastAsia="Calibri"/>
          <w:sz w:val="24"/>
          <w:szCs w:val="24"/>
          <w:lang w:eastAsia="en-US"/>
        </w:rPr>
        <w:t>тся дежурство по школе, уборка пришкольной территории, акции «Чистый город».</w:t>
      </w:r>
    </w:p>
    <w:p w:rsidR="00EE3C3B" w:rsidRPr="00EE3C3B" w:rsidRDefault="00EE3C3B" w:rsidP="00EE3C3B">
      <w:pPr>
        <w:tabs>
          <w:tab w:val="left" w:pos="3930"/>
        </w:tabs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color w:val="222222"/>
          <w:sz w:val="24"/>
          <w:szCs w:val="24"/>
          <w:lang w:eastAsia="en-US"/>
        </w:rPr>
        <w:t xml:space="preserve"> </w:t>
      </w:r>
      <w:r w:rsidRPr="00EE3C3B">
        <w:rPr>
          <w:rFonts w:eastAsia="Calibri"/>
          <w:color w:val="222222"/>
          <w:sz w:val="24"/>
          <w:szCs w:val="24"/>
          <w:lang w:eastAsia="en-US"/>
        </w:rPr>
        <w:t xml:space="preserve">В школе ведется целенаправленная  и систематическая работа, </w:t>
      </w:r>
      <w:r w:rsidRPr="00EE3C3B">
        <w:rPr>
          <w:rFonts w:eastAsia="Calibri"/>
          <w:sz w:val="24"/>
          <w:szCs w:val="24"/>
          <w:lang w:eastAsia="en-US"/>
        </w:rPr>
        <w:t xml:space="preserve">направленная на развитие у детей и молодежи неприятия идеологии терроризма и привитие им традиционных российских духовно-нравственных ценностей. </w:t>
      </w:r>
    </w:p>
    <w:p w:rsidR="00EE3C3B" w:rsidRPr="00EE3C3B" w:rsidRDefault="00EE3C3B" w:rsidP="00EE3C3B">
      <w:pPr>
        <w:spacing w:after="200" w:line="276" w:lineRule="auto"/>
        <w:jc w:val="both"/>
        <w:rPr>
          <w:rFonts w:eastAsia="Calibri"/>
          <w:b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 xml:space="preserve">Одним из основных направлений деятельности школы, является </w:t>
      </w:r>
      <w:proofErr w:type="spellStart"/>
      <w:r w:rsidRPr="00EE3C3B">
        <w:rPr>
          <w:rFonts w:eastAsia="Calibri"/>
          <w:b/>
          <w:sz w:val="24"/>
          <w:szCs w:val="24"/>
          <w:lang w:eastAsia="en-US"/>
        </w:rPr>
        <w:t>гражданско</w:t>
      </w:r>
      <w:proofErr w:type="spellEnd"/>
      <w:r w:rsidRPr="00EE3C3B">
        <w:rPr>
          <w:rFonts w:eastAsia="Calibri"/>
          <w:b/>
          <w:sz w:val="24"/>
          <w:szCs w:val="24"/>
          <w:lang w:eastAsia="en-US"/>
        </w:rPr>
        <w:t xml:space="preserve"> - патриотическое направление.</w:t>
      </w:r>
    </w:p>
    <w:p w:rsidR="00EE3C3B" w:rsidRPr="00EE3C3B" w:rsidRDefault="00EE3C3B" w:rsidP="00EE3C3B">
      <w:pPr>
        <w:shd w:val="clear" w:color="auto" w:fill="FFFFFF"/>
        <w:spacing w:before="150" w:after="150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 xml:space="preserve">В целях воспитания патриотизма обучающихся на героической истории  и традициях Российской Армии и Военно-Морского Флота  и повышение  престижа военной службы, формирования и развития их активной жизненной  позиции, правовой ответственности, патриотизма </w:t>
      </w:r>
      <w:r w:rsidRPr="00EE3C3B">
        <w:rPr>
          <w:rFonts w:eastAsia="Times New Roman"/>
          <w:sz w:val="24"/>
          <w:szCs w:val="24"/>
        </w:rPr>
        <w:lastRenderedPageBreak/>
        <w:t xml:space="preserve">и воспитания на основе идей  толерантности  и межнационального сотрудничества, профилактики </w:t>
      </w:r>
      <w:proofErr w:type="spellStart"/>
      <w:r w:rsidRPr="00EE3C3B">
        <w:rPr>
          <w:rFonts w:eastAsia="Times New Roman"/>
          <w:sz w:val="24"/>
          <w:szCs w:val="24"/>
        </w:rPr>
        <w:t>девиантного</w:t>
      </w:r>
      <w:proofErr w:type="spellEnd"/>
      <w:r w:rsidRPr="00EE3C3B">
        <w:rPr>
          <w:rFonts w:eastAsia="Times New Roman"/>
          <w:sz w:val="24"/>
          <w:szCs w:val="24"/>
        </w:rPr>
        <w:t>  поведения, укрепления здоровья, формирования  культуры здорового  образа жизни  молодежи  в нашей школе  проводи</w:t>
      </w:r>
      <w:r>
        <w:rPr>
          <w:rFonts w:eastAsia="Times New Roman"/>
          <w:sz w:val="24"/>
          <w:szCs w:val="24"/>
        </w:rPr>
        <w:t>т</w:t>
      </w:r>
      <w:r w:rsidRPr="00EE3C3B">
        <w:rPr>
          <w:rFonts w:eastAsia="Times New Roman"/>
          <w:sz w:val="24"/>
          <w:szCs w:val="24"/>
        </w:rPr>
        <w:t>ся   месячник  военн</w:t>
      </w:r>
      <w:proofErr w:type="gramStart"/>
      <w:r w:rsidRPr="00EE3C3B">
        <w:rPr>
          <w:rFonts w:eastAsia="Times New Roman"/>
          <w:sz w:val="24"/>
          <w:szCs w:val="24"/>
        </w:rPr>
        <w:t>о-</w:t>
      </w:r>
      <w:proofErr w:type="gramEnd"/>
      <w:r w:rsidRPr="00EE3C3B">
        <w:rPr>
          <w:rFonts w:eastAsia="Times New Roman"/>
          <w:sz w:val="24"/>
          <w:szCs w:val="24"/>
        </w:rPr>
        <w:t xml:space="preserve"> патриотического  воспитания </w:t>
      </w:r>
      <w:r>
        <w:rPr>
          <w:rFonts w:eastAsia="Times New Roman"/>
          <w:sz w:val="24"/>
          <w:szCs w:val="24"/>
        </w:rPr>
        <w:t>.</w:t>
      </w:r>
    </w:p>
    <w:p w:rsidR="00EE3C3B" w:rsidRDefault="00EE3C3B" w:rsidP="00EE3C3B">
      <w:pPr>
        <w:rPr>
          <w:rFonts w:eastAsia="Calibri"/>
          <w:sz w:val="24"/>
          <w:szCs w:val="24"/>
          <w:lang w:eastAsia="en-US"/>
        </w:rPr>
      </w:pPr>
      <w:r w:rsidRPr="00EE3C3B">
        <w:rPr>
          <w:rFonts w:eastAsia="Times New Roman"/>
          <w:sz w:val="24"/>
          <w:szCs w:val="24"/>
        </w:rPr>
        <w:t>Месячник гражданско-патриотического воспитания, проводимый ежегодно, призван формировать эмоционально-волевые качества гражданина – патриота России, повышать уровень физической подготовки подростков и юношей, воспитывать стремление к сохранению и преумножению военного, исторического и культурного наследия</w:t>
      </w:r>
      <w:r>
        <w:rPr>
          <w:rFonts w:eastAsia="Times New Roman"/>
          <w:sz w:val="24"/>
          <w:szCs w:val="24"/>
        </w:rPr>
        <w:t>.</w:t>
      </w:r>
      <w:r w:rsidRPr="00EE3C3B">
        <w:rPr>
          <w:rFonts w:eastAsia="Calibri"/>
          <w:color w:val="010101"/>
          <w:sz w:val="24"/>
          <w:szCs w:val="24"/>
          <w:shd w:val="clear" w:color="auto" w:fill="FFFFFF"/>
          <w:lang w:eastAsia="en-US"/>
        </w:rPr>
        <w:t xml:space="preserve"> </w:t>
      </w:r>
      <w:r>
        <w:rPr>
          <w:rFonts w:eastAsia="Calibri"/>
          <w:color w:val="010101"/>
          <w:sz w:val="24"/>
          <w:szCs w:val="24"/>
          <w:shd w:val="clear" w:color="auto" w:fill="FFFFFF"/>
          <w:lang w:eastAsia="en-US"/>
        </w:rPr>
        <w:t>Ш</w:t>
      </w:r>
      <w:r w:rsidRPr="00EE3C3B">
        <w:rPr>
          <w:rFonts w:eastAsia="Calibri"/>
          <w:color w:val="010101"/>
          <w:sz w:val="24"/>
          <w:szCs w:val="24"/>
          <w:shd w:val="clear" w:color="auto" w:fill="FFFFFF"/>
          <w:lang w:eastAsia="en-US"/>
        </w:rPr>
        <w:t xml:space="preserve">кольная команда юнармейцев приняла участие в районном смотре строя и песни, который традиционно проходит в преддверии празднования Дня защитника Отечества. Среди школ </w:t>
      </w:r>
      <w:r>
        <w:rPr>
          <w:rFonts w:eastAsia="Calibri"/>
          <w:color w:val="010101"/>
          <w:sz w:val="24"/>
          <w:szCs w:val="24"/>
          <w:shd w:val="clear" w:color="auto" w:fill="FFFFFF"/>
          <w:lang w:eastAsia="en-US"/>
        </w:rPr>
        <w:t xml:space="preserve">Авиастроительного района </w:t>
      </w:r>
      <w:r w:rsidRPr="00EE3C3B">
        <w:rPr>
          <w:rFonts w:eastAsia="Calibri"/>
          <w:color w:val="010101"/>
          <w:sz w:val="24"/>
          <w:szCs w:val="24"/>
          <w:shd w:val="clear" w:color="auto" w:fill="FFFFFF"/>
          <w:lang w:eastAsia="en-US"/>
        </w:rPr>
        <w:t xml:space="preserve"> мы заняли почетное 2 место.</w:t>
      </w:r>
      <w:r w:rsidRPr="00EE3C3B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В г</w:t>
      </w:r>
      <w:r w:rsidRPr="00EE3C3B">
        <w:rPr>
          <w:rFonts w:eastAsia="Calibri"/>
          <w:sz w:val="24"/>
          <w:szCs w:val="24"/>
          <w:lang w:eastAsia="en-US"/>
        </w:rPr>
        <w:t>ородско</w:t>
      </w:r>
      <w:r>
        <w:rPr>
          <w:rFonts w:eastAsia="Calibri"/>
          <w:sz w:val="24"/>
          <w:szCs w:val="24"/>
          <w:lang w:eastAsia="en-US"/>
        </w:rPr>
        <w:t>м</w:t>
      </w:r>
      <w:r w:rsidRPr="00EE3C3B">
        <w:rPr>
          <w:rFonts w:eastAsia="Calibri"/>
          <w:sz w:val="24"/>
          <w:szCs w:val="24"/>
          <w:lang w:eastAsia="en-US"/>
        </w:rPr>
        <w:t xml:space="preserve"> смотр</w:t>
      </w:r>
      <w:r>
        <w:rPr>
          <w:rFonts w:eastAsia="Calibri"/>
          <w:sz w:val="24"/>
          <w:szCs w:val="24"/>
          <w:lang w:eastAsia="en-US"/>
        </w:rPr>
        <w:t>е</w:t>
      </w:r>
      <w:r w:rsidRPr="00EE3C3B">
        <w:rPr>
          <w:rFonts w:eastAsia="Calibri"/>
          <w:sz w:val="24"/>
          <w:szCs w:val="24"/>
          <w:lang w:eastAsia="en-US"/>
        </w:rPr>
        <w:t>-конкурс</w:t>
      </w:r>
      <w:r>
        <w:rPr>
          <w:rFonts w:eastAsia="Calibri"/>
          <w:sz w:val="24"/>
          <w:szCs w:val="24"/>
          <w:lang w:eastAsia="en-US"/>
        </w:rPr>
        <w:t>е</w:t>
      </w:r>
      <w:r w:rsidRPr="00EE3C3B">
        <w:rPr>
          <w:rFonts w:eastAsia="Calibri"/>
          <w:sz w:val="24"/>
          <w:szCs w:val="24"/>
          <w:lang w:eastAsia="en-US"/>
        </w:rPr>
        <w:t xml:space="preserve"> знаменных групп «Равнение на знамена»</w:t>
      </w:r>
      <w:r>
        <w:rPr>
          <w:rFonts w:eastAsia="Calibri"/>
          <w:sz w:val="24"/>
          <w:szCs w:val="24"/>
          <w:lang w:eastAsia="en-US"/>
        </w:rPr>
        <w:t xml:space="preserve"> заняли 2 место,</w:t>
      </w:r>
      <w:r w:rsidRPr="00EE3C3B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а также в г</w:t>
      </w:r>
      <w:r w:rsidRPr="00EE3C3B">
        <w:rPr>
          <w:rFonts w:eastAsia="Calibri"/>
          <w:sz w:val="24"/>
          <w:szCs w:val="24"/>
          <w:lang w:eastAsia="en-US"/>
        </w:rPr>
        <w:t>ородско</w:t>
      </w:r>
      <w:r>
        <w:rPr>
          <w:rFonts w:eastAsia="Calibri"/>
          <w:sz w:val="24"/>
          <w:szCs w:val="24"/>
          <w:lang w:eastAsia="en-US"/>
        </w:rPr>
        <w:t>м</w:t>
      </w:r>
      <w:r w:rsidRPr="00EE3C3B">
        <w:rPr>
          <w:rFonts w:eastAsia="Calibri"/>
          <w:sz w:val="24"/>
          <w:szCs w:val="24"/>
          <w:lang w:eastAsia="en-US"/>
        </w:rPr>
        <w:t xml:space="preserve"> смотр</w:t>
      </w:r>
      <w:r>
        <w:rPr>
          <w:rFonts w:eastAsia="Calibri"/>
          <w:sz w:val="24"/>
          <w:szCs w:val="24"/>
          <w:lang w:eastAsia="en-US"/>
        </w:rPr>
        <w:t>е</w:t>
      </w:r>
      <w:r w:rsidRPr="00EE3C3B">
        <w:rPr>
          <w:rFonts w:eastAsia="Calibri"/>
          <w:sz w:val="24"/>
          <w:szCs w:val="24"/>
          <w:lang w:eastAsia="en-US"/>
        </w:rPr>
        <w:t xml:space="preserve"> строя и песни среди общеобразовательных учреждений, посвященного 74-й годовщине Победы в Великой Отечественной войне </w:t>
      </w:r>
      <w:r>
        <w:rPr>
          <w:rFonts w:eastAsia="Calibri"/>
          <w:sz w:val="24"/>
          <w:szCs w:val="24"/>
          <w:lang w:eastAsia="en-US"/>
        </w:rPr>
        <w:t>заняли 2 место.</w:t>
      </w:r>
    </w:p>
    <w:p w:rsidR="00EE3C3B" w:rsidRDefault="00EE3C3B" w:rsidP="00EE3C3B">
      <w:pPr>
        <w:rPr>
          <w:rFonts w:eastAsia="Calibri"/>
          <w:sz w:val="24"/>
          <w:szCs w:val="24"/>
          <w:lang w:eastAsia="en-US"/>
        </w:rPr>
      </w:pPr>
    </w:p>
    <w:p w:rsidR="00EE3C3B" w:rsidRDefault="00EE3C3B" w:rsidP="00EE3C3B">
      <w:p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 xml:space="preserve">В системе проводится </w:t>
      </w:r>
      <w:proofErr w:type="spellStart"/>
      <w:r w:rsidRPr="00EE3C3B">
        <w:rPr>
          <w:rFonts w:eastAsia="Calibri"/>
          <w:sz w:val="24"/>
          <w:szCs w:val="24"/>
          <w:lang w:eastAsia="en-US"/>
        </w:rPr>
        <w:t>профориентационная</w:t>
      </w:r>
      <w:proofErr w:type="spellEnd"/>
      <w:r w:rsidRPr="00EE3C3B">
        <w:rPr>
          <w:rFonts w:eastAsia="Calibri"/>
          <w:sz w:val="24"/>
          <w:szCs w:val="24"/>
          <w:lang w:eastAsia="en-US"/>
        </w:rPr>
        <w:t xml:space="preserve"> работа с учащимися, которая является важным направлением в структуре учебно-воспитательной работы и направлена на обеспечение социальных гарантий в вопросах профессионального самоопределения всех участников образовательного процесса.</w:t>
      </w:r>
    </w:p>
    <w:p w:rsidR="00E475EE" w:rsidRPr="00E475EE" w:rsidRDefault="00E475EE" w:rsidP="00E475EE">
      <w:pPr>
        <w:shd w:val="clear" w:color="auto" w:fill="FFFFFF"/>
        <w:rPr>
          <w:rFonts w:eastAsia="Calibri"/>
          <w:sz w:val="24"/>
          <w:szCs w:val="24"/>
          <w:lang w:eastAsia="en-US"/>
        </w:rPr>
      </w:pPr>
      <w:r w:rsidRPr="00E475EE">
        <w:rPr>
          <w:rFonts w:eastAsia="Calibri"/>
          <w:sz w:val="24"/>
          <w:szCs w:val="24"/>
          <w:lang w:eastAsia="en-US"/>
        </w:rPr>
        <w:t>Мероприятия проводились с участием обучающихся и их родителей с вовлечением обучающихся в различные кружки, секции, объединения</w:t>
      </w:r>
    </w:p>
    <w:p w:rsidR="00E475EE" w:rsidRPr="00E475EE" w:rsidRDefault="00E475EE" w:rsidP="00E475EE">
      <w:pPr>
        <w:shd w:val="clear" w:color="auto" w:fill="FFFFFF"/>
        <w:rPr>
          <w:rFonts w:eastAsia="Calibri"/>
          <w:sz w:val="24"/>
          <w:szCs w:val="24"/>
          <w:lang w:eastAsia="en-US"/>
        </w:rPr>
      </w:pPr>
      <w:proofErr w:type="gramStart"/>
      <w:r w:rsidRPr="00E475EE">
        <w:rPr>
          <w:rFonts w:eastAsia="Calibri"/>
          <w:sz w:val="24"/>
          <w:szCs w:val="24"/>
          <w:lang w:eastAsia="en-US"/>
        </w:rPr>
        <w:t>по интересам, созданию особой развивающей среды, которая дает ребенку возможность пробовать, выбирать и принимать самостоятельные</w:t>
      </w:r>
      <w:proofErr w:type="gramEnd"/>
    </w:p>
    <w:p w:rsidR="00E475EE" w:rsidRPr="00EE3C3B" w:rsidRDefault="00E475EE" w:rsidP="00E475EE">
      <w:pPr>
        <w:shd w:val="clear" w:color="auto" w:fill="FFFFFF"/>
        <w:rPr>
          <w:rFonts w:eastAsia="Calibri"/>
          <w:sz w:val="24"/>
          <w:szCs w:val="24"/>
          <w:lang w:eastAsia="en-US"/>
        </w:rPr>
      </w:pPr>
      <w:r w:rsidRPr="00E475EE">
        <w:rPr>
          <w:rFonts w:eastAsia="Calibri"/>
          <w:sz w:val="24"/>
          <w:szCs w:val="24"/>
          <w:lang w:eastAsia="en-US"/>
        </w:rPr>
        <w:t>решения. Проводилась систематическая работа с родителями по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E475EE">
        <w:rPr>
          <w:rFonts w:eastAsia="Calibri"/>
          <w:sz w:val="24"/>
          <w:szCs w:val="24"/>
          <w:lang w:eastAsia="en-US"/>
        </w:rPr>
        <w:t>разъяснению их ответственности за преступления и правонарушения их детей.</w:t>
      </w:r>
    </w:p>
    <w:p w:rsidR="00E475EE" w:rsidRPr="00EE3C3B" w:rsidRDefault="00E475EE" w:rsidP="00EE3C3B">
      <w:p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</w:p>
    <w:p w:rsidR="00EE3C3B" w:rsidRDefault="00EE3C3B" w:rsidP="00EE3C3B">
      <w:pPr>
        <w:rPr>
          <w:rFonts w:eastAsia="Times New Roman"/>
          <w:sz w:val="24"/>
          <w:szCs w:val="24"/>
        </w:rPr>
      </w:pPr>
      <w:r w:rsidRPr="00EE3C3B">
        <w:rPr>
          <w:rFonts w:ascii="Calibri" w:eastAsia="Calibri" w:hAnsi="Calibri"/>
          <w:b/>
          <w:i/>
          <w:lang w:eastAsia="en-US"/>
        </w:rPr>
        <w:t>Дополнительное образование учащихся</w:t>
      </w:r>
      <w:r w:rsidRPr="00EE3C3B">
        <w:rPr>
          <w:rFonts w:eastAsia="Times New Roman"/>
          <w:sz w:val="24"/>
          <w:szCs w:val="24"/>
        </w:rPr>
        <w:t xml:space="preserve"> </w:t>
      </w:r>
    </w:p>
    <w:p w:rsidR="00EE3C3B" w:rsidRDefault="00EE3C3B" w:rsidP="00EE3C3B">
      <w:pPr>
        <w:rPr>
          <w:sz w:val="20"/>
          <w:szCs w:val="20"/>
        </w:rPr>
      </w:pPr>
    </w:p>
    <w:p w:rsidR="00EE3C3B" w:rsidRPr="00EE3C3B" w:rsidRDefault="00EE3C3B" w:rsidP="00EE3C3B">
      <w:pPr>
        <w:spacing w:line="276" w:lineRule="auto"/>
        <w:jc w:val="both"/>
        <w:rPr>
          <w:rFonts w:eastAsia="Calibri"/>
          <w:color w:val="222222"/>
          <w:sz w:val="24"/>
          <w:szCs w:val="24"/>
          <w:shd w:val="clear" w:color="auto" w:fill="FFFFFF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 xml:space="preserve">Учащиеся активно занимаются в секциях дополнительного образования. Более </w:t>
      </w:r>
      <w:r>
        <w:rPr>
          <w:rFonts w:eastAsia="Calibri"/>
          <w:sz w:val="24"/>
          <w:szCs w:val="24"/>
          <w:lang w:eastAsia="en-US"/>
        </w:rPr>
        <w:t>80</w:t>
      </w:r>
      <w:r w:rsidRPr="00EE3C3B">
        <w:rPr>
          <w:rFonts w:eastAsia="Calibri"/>
          <w:sz w:val="24"/>
          <w:szCs w:val="24"/>
          <w:lang w:eastAsia="en-US"/>
        </w:rPr>
        <w:t xml:space="preserve">% учащихся посещаю различные кружки и секции города. </w:t>
      </w:r>
    </w:p>
    <w:p w:rsidR="00EE3C3B" w:rsidRPr="00EE3C3B" w:rsidRDefault="00EE3C3B" w:rsidP="00EE3C3B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>В школе организованы кружки  и секции руководителями, которые являются педагогами  школы: Спортивное объединение «Волейбол»</w:t>
      </w:r>
      <w:r>
        <w:rPr>
          <w:rFonts w:eastAsia="Calibri"/>
          <w:sz w:val="24"/>
          <w:szCs w:val="24"/>
          <w:lang w:eastAsia="en-US"/>
        </w:rPr>
        <w:t>,</w:t>
      </w:r>
      <w:r w:rsidRPr="00EE3C3B">
        <w:rPr>
          <w:rFonts w:eastAsia="Calibri"/>
          <w:sz w:val="24"/>
          <w:szCs w:val="24"/>
          <w:lang w:eastAsia="en-US"/>
        </w:rPr>
        <w:t xml:space="preserve"> «Эрудит»</w:t>
      </w:r>
      <w:r>
        <w:rPr>
          <w:rFonts w:eastAsia="Calibri"/>
          <w:sz w:val="24"/>
          <w:szCs w:val="24"/>
          <w:lang w:eastAsia="en-US"/>
        </w:rPr>
        <w:t>, « Занимательный английский язык»</w:t>
      </w:r>
    </w:p>
    <w:p w:rsidR="00EE3C3B" w:rsidRPr="00EE3C3B" w:rsidRDefault="00EE3C3B" w:rsidP="00EE3C3B">
      <w:pPr>
        <w:spacing w:line="276" w:lineRule="auto"/>
        <w:rPr>
          <w:rFonts w:eastAsia="Calibri"/>
          <w:color w:val="000000"/>
          <w:sz w:val="24"/>
          <w:szCs w:val="24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 xml:space="preserve"> Кроме того, на базе школы действуют кружки и секции учреждений дополнительного образования:</w:t>
      </w:r>
      <w:r w:rsidRPr="00EE3C3B">
        <w:rPr>
          <w:rFonts w:eastAsia="Calibri"/>
          <w:color w:val="000000"/>
          <w:sz w:val="24"/>
          <w:szCs w:val="24"/>
          <w:lang w:eastAsia="en-US"/>
        </w:rPr>
        <w:t xml:space="preserve"> </w:t>
      </w:r>
    </w:p>
    <w:p w:rsidR="00EE3C3B" w:rsidRPr="00EE3C3B" w:rsidRDefault="00EE3C3B" w:rsidP="00EE3C3B">
      <w:pPr>
        <w:spacing w:line="276" w:lineRule="auto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EE3C3B">
        <w:rPr>
          <w:rFonts w:eastAsia="Calibri"/>
          <w:color w:val="000000"/>
          <w:sz w:val="24"/>
          <w:szCs w:val="24"/>
          <w:lang w:eastAsia="en-US"/>
        </w:rPr>
        <w:t>От «</w:t>
      </w:r>
      <w:r w:rsidRPr="00EE3C3B">
        <w:rPr>
          <w:rFonts w:eastAsia="Calibri"/>
          <w:sz w:val="24"/>
          <w:szCs w:val="24"/>
          <w:lang w:eastAsia="en-US"/>
        </w:rPr>
        <w:t>ДЮСШ Ак Барс»</w:t>
      </w:r>
      <w:r w:rsidRPr="00EE3C3B">
        <w:rPr>
          <w:rFonts w:eastAsia="Calibri"/>
          <w:color w:val="000000"/>
          <w:sz w:val="24"/>
          <w:szCs w:val="24"/>
          <w:lang w:eastAsia="en-US"/>
        </w:rPr>
        <w:t xml:space="preserve"> в школе функционирует   спортивная секция: «Вольная борьба», руководителем которой является  </w:t>
      </w:r>
      <w:proofErr w:type="spellStart"/>
      <w:r w:rsidRPr="00EE3C3B">
        <w:rPr>
          <w:rFonts w:eastAsia="Calibri"/>
          <w:color w:val="000000"/>
          <w:sz w:val="24"/>
          <w:szCs w:val="24"/>
          <w:lang w:eastAsia="en-US"/>
        </w:rPr>
        <w:t>Солтанов</w:t>
      </w:r>
      <w:proofErr w:type="spellEnd"/>
      <w:r w:rsidRPr="00EE3C3B">
        <w:rPr>
          <w:rFonts w:eastAsia="Calibri"/>
          <w:color w:val="000000"/>
          <w:sz w:val="24"/>
          <w:szCs w:val="24"/>
          <w:lang w:eastAsia="en-US"/>
        </w:rPr>
        <w:t xml:space="preserve"> Р.Ф., работает в школе более </w:t>
      </w:r>
      <w:r>
        <w:rPr>
          <w:rFonts w:eastAsia="Calibri"/>
          <w:color w:val="000000"/>
          <w:sz w:val="24"/>
          <w:szCs w:val="24"/>
          <w:lang w:eastAsia="en-US"/>
        </w:rPr>
        <w:t>3</w:t>
      </w:r>
      <w:r w:rsidRPr="00EE3C3B">
        <w:rPr>
          <w:rFonts w:eastAsia="Calibri"/>
          <w:color w:val="000000"/>
          <w:sz w:val="24"/>
          <w:szCs w:val="24"/>
          <w:lang w:eastAsia="en-US"/>
        </w:rPr>
        <w:t>х лет.</w:t>
      </w:r>
    </w:p>
    <w:p w:rsidR="00EE3C3B" w:rsidRPr="00EE3C3B" w:rsidRDefault="00EE3C3B" w:rsidP="00EE3C3B">
      <w:pPr>
        <w:spacing w:line="276" w:lineRule="auto"/>
        <w:jc w:val="both"/>
        <w:rPr>
          <w:rFonts w:eastAsia="Calibri"/>
          <w:i/>
          <w:sz w:val="24"/>
          <w:szCs w:val="24"/>
          <w:shd w:val="clear" w:color="auto" w:fill="FFFFFF"/>
          <w:lang w:eastAsia="en-US"/>
        </w:rPr>
      </w:pPr>
      <w:r w:rsidRPr="00EE3C3B">
        <w:rPr>
          <w:rFonts w:eastAsia="Calibri"/>
          <w:sz w:val="24"/>
          <w:szCs w:val="24"/>
          <w:lang w:eastAsia="en-US"/>
        </w:rPr>
        <w:t xml:space="preserve">На протяжении </w:t>
      </w:r>
      <w:r>
        <w:rPr>
          <w:rFonts w:eastAsia="Calibri"/>
          <w:sz w:val="24"/>
          <w:szCs w:val="24"/>
          <w:lang w:eastAsia="en-US"/>
        </w:rPr>
        <w:t>4</w:t>
      </w:r>
      <w:r w:rsidRPr="00EE3C3B">
        <w:rPr>
          <w:rFonts w:eastAsia="Calibri"/>
          <w:sz w:val="24"/>
          <w:szCs w:val="24"/>
          <w:lang w:eastAsia="en-US"/>
        </w:rPr>
        <w:t xml:space="preserve">х лет на базе школы функционируют кружки от </w:t>
      </w:r>
      <w:r w:rsidRPr="00EE3C3B">
        <w:rPr>
          <w:rFonts w:eastAsia="Calibri"/>
          <w:sz w:val="24"/>
          <w:szCs w:val="24"/>
          <w:shd w:val="clear" w:color="auto" w:fill="FFFFFF"/>
          <w:lang w:eastAsia="en-US"/>
        </w:rPr>
        <w:t xml:space="preserve">МБУДО </w:t>
      </w:r>
      <w:r w:rsidRPr="00EE3C3B">
        <w:rPr>
          <w:rFonts w:eastAsia="Calibri"/>
          <w:i/>
          <w:sz w:val="24"/>
          <w:szCs w:val="24"/>
          <w:shd w:val="clear" w:color="auto" w:fill="FFFFFF"/>
          <w:lang w:eastAsia="en-US"/>
        </w:rPr>
        <w:t>"</w:t>
      </w:r>
      <w:r w:rsidRPr="00EE3C3B">
        <w:rPr>
          <w:rFonts w:eastAsia="Calibri"/>
          <w:bCs/>
          <w:iCs/>
          <w:sz w:val="24"/>
          <w:szCs w:val="24"/>
          <w:shd w:val="clear" w:color="auto" w:fill="FFFFFF"/>
          <w:lang w:eastAsia="en-US"/>
        </w:rPr>
        <w:t>ДШИ Авиастроительного района</w:t>
      </w:r>
      <w:r w:rsidRPr="00EE3C3B">
        <w:rPr>
          <w:rFonts w:eastAsia="Calibri"/>
          <w:i/>
          <w:sz w:val="24"/>
          <w:szCs w:val="24"/>
          <w:shd w:val="clear" w:color="auto" w:fill="FFFFFF"/>
          <w:lang w:eastAsia="en-US"/>
        </w:rPr>
        <w:t xml:space="preserve">". </w:t>
      </w:r>
      <w:r w:rsidRPr="00EE3C3B">
        <w:rPr>
          <w:rFonts w:eastAsia="Calibri"/>
          <w:sz w:val="24"/>
          <w:szCs w:val="24"/>
          <w:shd w:val="clear" w:color="auto" w:fill="FFFFFF"/>
          <w:lang w:eastAsia="en-US"/>
        </w:rPr>
        <w:t xml:space="preserve">Кружки от Центра внешкольной работы Авиастроительного района </w:t>
      </w:r>
      <w:proofErr w:type="spellStart"/>
      <w:r w:rsidRPr="00EE3C3B">
        <w:rPr>
          <w:rFonts w:eastAsia="Calibri"/>
          <w:sz w:val="24"/>
          <w:szCs w:val="24"/>
          <w:shd w:val="clear" w:color="auto" w:fill="FFFFFF"/>
          <w:lang w:eastAsia="en-US"/>
        </w:rPr>
        <w:t>г</w:t>
      </w:r>
      <w:proofErr w:type="gramStart"/>
      <w:r w:rsidRPr="00EE3C3B">
        <w:rPr>
          <w:rFonts w:eastAsia="Calibri"/>
          <w:sz w:val="24"/>
          <w:szCs w:val="24"/>
          <w:shd w:val="clear" w:color="auto" w:fill="FFFFFF"/>
          <w:lang w:eastAsia="en-US"/>
        </w:rPr>
        <w:t>.К</w:t>
      </w:r>
      <w:proofErr w:type="gramEnd"/>
      <w:r w:rsidRPr="00EE3C3B">
        <w:rPr>
          <w:rFonts w:eastAsia="Calibri"/>
          <w:sz w:val="24"/>
          <w:szCs w:val="24"/>
          <w:shd w:val="clear" w:color="auto" w:fill="FFFFFF"/>
          <w:lang w:eastAsia="en-US"/>
        </w:rPr>
        <w:t>азани</w:t>
      </w:r>
      <w:proofErr w:type="spellEnd"/>
      <w:r w:rsidRPr="00EE3C3B">
        <w:rPr>
          <w:rFonts w:eastAsia="Calibri"/>
          <w:sz w:val="24"/>
          <w:szCs w:val="24"/>
          <w:shd w:val="clear" w:color="auto" w:fill="FFFFFF"/>
          <w:lang w:eastAsia="en-US"/>
        </w:rPr>
        <w:t xml:space="preserve"> </w:t>
      </w:r>
    </w:p>
    <w:p w:rsidR="000567A8" w:rsidRDefault="000567A8">
      <w:pPr>
        <w:spacing w:line="286" w:lineRule="exact"/>
        <w:rPr>
          <w:sz w:val="20"/>
          <w:szCs w:val="20"/>
        </w:rPr>
      </w:pPr>
    </w:p>
    <w:p w:rsidR="00EE3C3B" w:rsidRDefault="00EE3C3B">
      <w:pPr>
        <w:spacing w:line="286" w:lineRule="exact"/>
        <w:rPr>
          <w:sz w:val="20"/>
          <w:szCs w:val="20"/>
        </w:rPr>
      </w:pPr>
    </w:p>
    <w:p w:rsidR="00EE3C3B" w:rsidRDefault="00EE3C3B">
      <w:pPr>
        <w:spacing w:line="286" w:lineRule="exact"/>
        <w:rPr>
          <w:sz w:val="20"/>
          <w:szCs w:val="20"/>
        </w:rPr>
      </w:pPr>
    </w:p>
    <w:p w:rsidR="000567A8" w:rsidRDefault="00703790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4. Содержание и качество подготовки</w:t>
      </w:r>
    </w:p>
    <w:p w:rsidR="000567A8" w:rsidRPr="00E475EE" w:rsidRDefault="00EE3C3B" w:rsidP="00EE3C3B">
      <w:pPr>
        <w:spacing w:after="200" w:line="237" w:lineRule="auto"/>
        <w:ind w:left="702"/>
        <w:rPr>
          <w:sz w:val="24"/>
          <w:szCs w:val="24"/>
        </w:rPr>
      </w:pPr>
      <w:r w:rsidRPr="00E475EE">
        <w:rPr>
          <w:rFonts w:eastAsia="Times New Roman"/>
          <w:sz w:val="24"/>
          <w:szCs w:val="24"/>
        </w:rPr>
        <w:t>В  2018 –2019 учебном году в начальной школе обучалось – 193 учащихся</w:t>
      </w:r>
      <w:proofErr w:type="gramStart"/>
      <w:r w:rsidRPr="00E475EE">
        <w:rPr>
          <w:rFonts w:eastAsia="Times New Roman"/>
          <w:sz w:val="24"/>
          <w:szCs w:val="24"/>
        </w:rPr>
        <w:t xml:space="preserve"> ,</w:t>
      </w:r>
      <w:proofErr w:type="gramEnd"/>
      <w:r w:rsidRPr="00E475EE">
        <w:rPr>
          <w:rFonts w:eastAsia="Times New Roman"/>
          <w:sz w:val="24"/>
          <w:szCs w:val="24"/>
        </w:rPr>
        <w:t xml:space="preserve">а </w:t>
      </w:r>
      <w:r w:rsidRPr="00E475EE">
        <w:rPr>
          <w:sz w:val="24"/>
          <w:szCs w:val="24"/>
        </w:rPr>
        <w:t xml:space="preserve"> в 5-9 классах обучалось -162. Итого 355 учащихся</w:t>
      </w:r>
    </w:p>
    <w:p w:rsidR="000567A8" w:rsidRDefault="00E475E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49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-2726055</wp:posOffset>
                </wp:positionV>
                <wp:extent cx="8355965" cy="0"/>
                <wp:effectExtent l="9525" t="10160" r="6985" b="8890"/>
                <wp:wrapNone/>
                <wp:docPr id="5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5596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8" o:spid="_x0000_s1026" style="position:absolute;z-index:2516449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0,-214.65pt" to="657.95pt,-2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" o:allowincell="f" strokeweight=".16931mm"/>
            </w:pict>
          </mc:Fallback>
        </mc:AlternateContent>
      </w:r>
    </w:p>
    <w:p w:rsidR="000567A8" w:rsidRDefault="00703790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Краткий анализ динамики результатов успеваемости и качество знаний:</w:t>
      </w:r>
    </w:p>
    <w:p w:rsidR="000567A8" w:rsidRDefault="000567A8">
      <w:pPr>
        <w:spacing w:line="20" w:lineRule="exact"/>
        <w:rPr>
          <w:sz w:val="20"/>
          <w:szCs w:val="20"/>
        </w:rPr>
      </w:pPr>
    </w:p>
    <w:tbl>
      <w:tblPr>
        <w:tblW w:w="9400" w:type="dxa"/>
        <w:tblInd w:w="91" w:type="dxa"/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0"/>
        <w:gridCol w:w="1880"/>
      </w:tblGrid>
      <w:tr w:rsidR="00EE3C3B" w:rsidRPr="00EE3C3B" w:rsidTr="00EE3C3B">
        <w:trPr>
          <w:trHeight w:val="315"/>
        </w:trPr>
        <w:tc>
          <w:tcPr>
            <w:tcW w:w="188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DEDED"/>
            <w:noWrap/>
            <w:vAlign w:val="center"/>
            <w:hideMark/>
          </w:tcPr>
          <w:p w:rsidR="00EE3C3B" w:rsidRPr="00EE3C3B" w:rsidRDefault="00EE3C3B" w:rsidP="00EE3C3B">
            <w:pPr>
              <w:spacing w:line="231" w:lineRule="exact"/>
              <w:rPr>
                <w:b/>
                <w:bCs/>
                <w:sz w:val="20"/>
                <w:szCs w:val="20"/>
              </w:rPr>
            </w:pPr>
            <w:r w:rsidRPr="00EE3C3B">
              <w:rPr>
                <w:b/>
                <w:bCs/>
                <w:sz w:val="20"/>
                <w:szCs w:val="20"/>
              </w:rPr>
              <w:t>Класс/Параллель</w:t>
            </w:r>
          </w:p>
        </w:tc>
        <w:tc>
          <w:tcPr>
            <w:tcW w:w="1880" w:type="dxa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noWrap/>
            <w:vAlign w:val="center"/>
            <w:hideMark/>
          </w:tcPr>
          <w:p w:rsidR="00EE3C3B" w:rsidRPr="00EE3C3B" w:rsidRDefault="00EE3C3B" w:rsidP="00EE3C3B">
            <w:pPr>
              <w:spacing w:line="231" w:lineRule="exact"/>
              <w:rPr>
                <w:b/>
                <w:bCs/>
                <w:sz w:val="20"/>
                <w:szCs w:val="20"/>
              </w:rPr>
            </w:pPr>
            <w:r w:rsidRPr="00EE3C3B">
              <w:rPr>
                <w:b/>
                <w:bCs/>
                <w:sz w:val="20"/>
                <w:szCs w:val="20"/>
              </w:rPr>
              <w:t>Кол-во учащихся</w:t>
            </w:r>
          </w:p>
        </w:tc>
        <w:tc>
          <w:tcPr>
            <w:tcW w:w="1880" w:type="dxa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noWrap/>
            <w:vAlign w:val="center"/>
            <w:hideMark/>
          </w:tcPr>
          <w:p w:rsidR="00EE3C3B" w:rsidRPr="00EE3C3B" w:rsidRDefault="00EE3C3B" w:rsidP="00EE3C3B">
            <w:pPr>
              <w:spacing w:line="231" w:lineRule="exact"/>
              <w:rPr>
                <w:b/>
                <w:bCs/>
                <w:sz w:val="20"/>
                <w:szCs w:val="20"/>
              </w:rPr>
            </w:pPr>
            <w:r w:rsidRPr="00EE3C3B">
              <w:rPr>
                <w:b/>
                <w:bCs/>
                <w:sz w:val="20"/>
                <w:szCs w:val="20"/>
              </w:rPr>
              <w:t>Их них аттестовано</w:t>
            </w:r>
          </w:p>
        </w:tc>
        <w:tc>
          <w:tcPr>
            <w:tcW w:w="1880" w:type="dxa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noWrap/>
            <w:vAlign w:val="center"/>
            <w:hideMark/>
          </w:tcPr>
          <w:p w:rsidR="00EE3C3B" w:rsidRPr="00EE3C3B" w:rsidRDefault="00EE3C3B" w:rsidP="00EE3C3B">
            <w:pPr>
              <w:spacing w:line="231" w:lineRule="exact"/>
              <w:rPr>
                <w:b/>
                <w:bCs/>
                <w:sz w:val="20"/>
                <w:szCs w:val="20"/>
              </w:rPr>
            </w:pPr>
            <w:r w:rsidRPr="00EE3C3B">
              <w:rPr>
                <w:b/>
                <w:bCs/>
                <w:sz w:val="20"/>
                <w:szCs w:val="20"/>
              </w:rPr>
              <w:t>Успеваемость</w:t>
            </w:r>
          </w:p>
        </w:tc>
        <w:tc>
          <w:tcPr>
            <w:tcW w:w="1880" w:type="dxa"/>
            <w:tcBorders>
              <w:top w:val="single" w:sz="8" w:space="0" w:color="BBC0C4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DEDED"/>
            <w:noWrap/>
            <w:vAlign w:val="center"/>
            <w:hideMark/>
          </w:tcPr>
          <w:p w:rsidR="00EE3C3B" w:rsidRPr="00EE3C3B" w:rsidRDefault="00EE3C3B" w:rsidP="00EE3C3B">
            <w:pPr>
              <w:spacing w:line="231" w:lineRule="exact"/>
              <w:rPr>
                <w:b/>
                <w:bCs/>
                <w:sz w:val="20"/>
                <w:szCs w:val="20"/>
              </w:rPr>
            </w:pPr>
            <w:r w:rsidRPr="00EE3C3B">
              <w:rPr>
                <w:b/>
                <w:bCs/>
                <w:sz w:val="20"/>
                <w:szCs w:val="20"/>
              </w:rPr>
              <w:t>Качество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96.77%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67.74%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2б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45%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итого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98.04%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58.82%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68%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3б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48%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итого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58%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51.35%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 xml:space="preserve">2-4 </w:t>
            </w:r>
            <w:proofErr w:type="spellStart"/>
            <w:r w:rsidRPr="00EE3C3B">
              <w:rPr>
                <w:sz w:val="20"/>
                <w:szCs w:val="20"/>
              </w:rPr>
              <w:t>кл</w:t>
            </w:r>
            <w:proofErr w:type="spellEnd"/>
            <w:r w:rsidRPr="00EE3C3B">
              <w:rPr>
                <w:sz w:val="20"/>
                <w:szCs w:val="20"/>
              </w:rPr>
              <w:t>.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137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99.28%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56.52%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39.39%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6А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96.97%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51.52%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7а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42.31%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7б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21.05%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итого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33.33%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8а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33.33%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9а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100%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FFFFFF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48.15%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 xml:space="preserve">5-9 </w:t>
            </w:r>
            <w:proofErr w:type="spellStart"/>
            <w:r w:rsidRPr="00EE3C3B">
              <w:rPr>
                <w:sz w:val="20"/>
                <w:szCs w:val="20"/>
              </w:rPr>
              <w:t>кл</w:t>
            </w:r>
            <w:proofErr w:type="spellEnd"/>
            <w:r w:rsidRPr="00EE3C3B">
              <w:rPr>
                <w:sz w:val="20"/>
                <w:szCs w:val="20"/>
              </w:rPr>
              <w:t>.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161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99.38%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40.74%</w:t>
            </w:r>
          </w:p>
        </w:tc>
      </w:tr>
      <w:tr w:rsidR="00EE3C3B" w:rsidRPr="00EE3C3B" w:rsidTr="00EE3C3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 xml:space="preserve">2-9 </w:t>
            </w:r>
            <w:proofErr w:type="spellStart"/>
            <w:r w:rsidRPr="00EE3C3B">
              <w:rPr>
                <w:sz w:val="20"/>
                <w:szCs w:val="20"/>
              </w:rPr>
              <w:t>кл</w:t>
            </w:r>
            <w:proofErr w:type="spellEnd"/>
            <w:r w:rsidRPr="00EE3C3B">
              <w:rPr>
                <w:sz w:val="20"/>
                <w:szCs w:val="20"/>
              </w:rPr>
              <w:t>.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300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298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99.33%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BC0C4"/>
              <w:right w:val="single" w:sz="8" w:space="0" w:color="BBC0C4"/>
            </w:tcBorders>
            <w:shd w:val="clear" w:color="000000" w:fill="EEEEEE"/>
            <w:noWrap/>
            <w:hideMark/>
          </w:tcPr>
          <w:p w:rsidR="00EE3C3B" w:rsidRPr="00EE3C3B" w:rsidRDefault="00EE3C3B" w:rsidP="00EE3C3B">
            <w:pPr>
              <w:spacing w:line="231" w:lineRule="exact"/>
              <w:rPr>
                <w:sz w:val="20"/>
                <w:szCs w:val="20"/>
              </w:rPr>
            </w:pPr>
            <w:r w:rsidRPr="00EE3C3B">
              <w:rPr>
                <w:sz w:val="20"/>
                <w:szCs w:val="20"/>
              </w:rPr>
              <w:t>48%</w:t>
            </w:r>
          </w:p>
        </w:tc>
      </w:tr>
    </w:tbl>
    <w:p w:rsidR="000567A8" w:rsidRDefault="000567A8">
      <w:pPr>
        <w:spacing w:line="231" w:lineRule="exact"/>
        <w:rPr>
          <w:sz w:val="20"/>
          <w:szCs w:val="20"/>
        </w:rPr>
      </w:pPr>
    </w:p>
    <w:p w:rsidR="00EE3C3B" w:rsidRPr="00EE3C3B" w:rsidRDefault="00EE3C3B" w:rsidP="00EE3C3B">
      <w:pPr>
        <w:spacing w:after="200" w:line="241" w:lineRule="auto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 xml:space="preserve">193 </w:t>
      </w:r>
      <w:proofErr w:type="gramStart"/>
      <w:r w:rsidRPr="00EE3C3B">
        <w:rPr>
          <w:rFonts w:eastAsia="Times New Roman"/>
          <w:sz w:val="24"/>
          <w:szCs w:val="24"/>
        </w:rPr>
        <w:t>обучающихся</w:t>
      </w:r>
      <w:proofErr w:type="gramEnd"/>
      <w:r w:rsidRPr="00EE3C3B">
        <w:rPr>
          <w:rFonts w:eastAsia="Times New Roman"/>
          <w:sz w:val="24"/>
          <w:szCs w:val="24"/>
        </w:rPr>
        <w:t xml:space="preserve"> начальной школы овладели программными знаниями, умениями и навыками по всем учебным предметам и переведены в следующий класс. 1 обучающийся переведен условно. Уровень </w:t>
      </w:r>
      <w:proofErr w:type="spellStart"/>
      <w:r w:rsidRPr="00EE3C3B">
        <w:rPr>
          <w:rFonts w:eastAsia="Times New Roman"/>
          <w:sz w:val="24"/>
          <w:szCs w:val="24"/>
        </w:rPr>
        <w:t>обученности</w:t>
      </w:r>
      <w:proofErr w:type="spellEnd"/>
      <w:r w:rsidRPr="00EE3C3B">
        <w:rPr>
          <w:rFonts w:eastAsia="Times New Roman"/>
          <w:sz w:val="24"/>
          <w:szCs w:val="24"/>
        </w:rPr>
        <w:t xml:space="preserve"> по начальной школе – 99,28%. Среди учащихся 2 – 4 классов  (138 человек) – 9 учащихся окончили год на «отлично» 6,5%. 69 учащихся 2 – 4 классов успевают на «4» и «5» 50 %.  Уровень качества знаний по сравнению с прошлым учебным годом  повысилось на 3,98%.</w:t>
      </w:r>
    </w:p>
    <w:p w:rsidR="00EE3C3B" w:rsidRPr="00012B6F" w:rsidRDefault="00EE3C3B" w:rsidP="00EE3C3B">
      <w:pPr>
        <w:ind w:left="2" w:right="120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>Качество знаний – 56,52%.</w:t>
      </w:r>
      <w:r w:rsidR="005055F6">
        <w:rPr>
          <w:rFonts w:eastAsia="Times New Roman"/>
          <w:sz w:val="24"/>
          <w:szCs w:val="24"/>
        </w:rPr>
        <w:t xml:space="preserve"> </w:t>
      </w:r>
      <w:r w:rsidRPr="00012B6F">
        <w:rPr>
          <w:rFonts w:eastAsia="Times New Roman"/>
          <w:sz w:val="24"/>
          <w:szCs w:val="24"/>
        </w:rPr>
        <w:t xml:space="preserve">162 обучающихся 5-9 классов овладели программными знаниями, умениями и навыками по всем учебным предметам и учащиеся 5-8 переведены в следующий класс. Уровень </w:t>
      </w:r>
      <w:proofErr w:type="spellStart"/>
      <w:r w:rsidRPr="00012B6F">
        <w:rPr>
          <w:rFonts w:eastAsia="Times New Roman"/>
          <w:sz w:val="24"/>
          <w:szCs w:val="24"/>
        </w:rPr>
        <w:t>обученности</w:t>
      </w:r>
      <w:proofErr w:type="spellEnd"/>
      <w:r w:rsidRPr="00012B6F">
        <w:rPr>
          <w:rFonts w:eastAsia="Times New Roman"/>
          <w:sz w:val="24"/>
          <w:szCs w:val="24"/>
        </w:rPr>
        <w:t xml:space="preserve"> 5-9 99,38%. 1 учащийся переведен условно. Среди учащихся 5 – 9 классов – 3 учащихся окончили год на «отлично» 1,85 % . 63 учащихся 5 – 9 классов успевают на «4» и «5» 38,89 %. </w:t>
      </w:r>
      <w:r w:rsidRPr="00012B6F">
        <w:rPr>
          <w:rFonts w:eastAsia="Times New Roman"/>
          <w:sz w:val="24"/>
          <w:szCs w:val="24"/>
        </w:rPr>
        <w:lastRenderedPageBreak/>
        <w:t xml:space="preserve">Качество знаний в 5-9 классах – 40,74%.Уровень </w:t>
      </w:r>
      <w:proofErr w:type="spellStart"/>
      <w:r w:rsidRPr="00012B6F">
        <w:rPr>
          <w:rFonts w:eastAsia="Times New Roman"/>
          <w:sz w:val="24"/>
          <w:szCs w:val="24"/>
        </w:rPr>
        <w:t>обученности</w:t>
      </w:r>
      <w:proofErr w:type="spellEnd"/>
      <w:r w:rsidRPr="00012B6F">
        <w:rPr>
          <w:rFonts w:eastAsia="Times New Roman"/>
          <w:sz w:val="24"/>
          <w:szCs w:val="24"/>
        </w:rPr>
        <w:t xml:space="preserve"> по сравнению с прошлым годом остался на прежнем уровне, качество знаний снизилось на 3,53% в 5-9-х классах.</w:t>
      </w:r>
    </w:p>
    <w:p w:rsidR="00EE3C3B" w:rsidRPr="00EE3C3B" w:rsidRDefault="00EE3C3B" w:rsidP="00EE3C3B">
      <w:pPr>
        <w:spacing w:after="200" w:line="1" w:lineRule="exact"/>
        <w:rPr>
          <w:rFonts w:eastAsia="Times New Roman"/>
          <w:color w:val="FF0000"/>
          <w:sz w:val="24"/>
          <w:szCs w:val="24"/>
        </w:rPr>
      </w:pPr>
    </w:p>
    <w:p w:rsidR="00EE3C3B" w:rsidRPr="00EE3C3B" w:rsidRDefault="00EE3C3B" w:rsidP="00EE3C3B">
      <w:pPr>
        <w:spacing w:line="276" w:lineRule="auto"/>
        <w:ind w:right="420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bCs/>
          <w:sz w:val="24"/>
          <w:szCs w:val="24"/>
        </w:rPr>
        <w:t>Н</w:t>
      </w:r>
      <w:r w:rsidRPr="00EE3C3B">
        <w:rPr>
          <w:rFonts w:eastAsia="Times New Roman"/>
          <w:sz w:val="24"/>
          <w:szCs w:val="24"/>
        </w:rPr>
        <w:t>а основании анализа % успеваемости и % качества знаний можно сделать вывод, что успеваемость не по всем предметам учебного плана стабильна в течение учебного года и составляла 100% , по некоторым предметам успеваемость повысилась. На протяжении всего учебного года велась работа с неуспевающими обучающимися и их родителями, учителями-предметниками и классными руководителями.</w:t>
      </w:r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Софьина</w:t>
      </w:r>
      <w:proofErr w:type="gramEnd"/>
      <w:r>
        <w:rPr>
          <w:rFonts w:eastAsia="Times New Roman"/>
          <w:sz w:val="24"/>
          <w:szCs w:val="24"/>
        </w:rPr>
        <w:t xml:space="preserve"> (2а) и Мальцев М. (6а) 2</w:t>
      </w:r>
      <w:r w:rsidRPr="00EE3C3B">
        <w:rPr>
          <w:rFonts w:eastAsia="Times New Roman"/>
          <w:sz w:val="24"/>
          <w:szCs w:val="24"/>
        </w:rPr>
        <w:t xml:space="preserve"> учащ</w:t>
      </w:r>
      <w:r>
        <w:rPr>
          <w:rFonts w:eastAsia="Times New Roman"/>
          <w:sz w:val="24"/>
          <w:szCs w:val="24"/>
        </w:rPr>
        <w:t>их</w:t>
      </w:r>
      <w:r w:rsidRPr="00EE3C3B">
        <w:rPr>
          <w:rFonts w:eastAsia="Times New Roman"/>
          <w:sz w:val="24"/>
          <w:szCs w:val="24"/>
        </w:rPr>
        <w:t>ся переведен</w:t>
      </w:r>
      <w:r>
        <w:rPr>
          <w:rFonts w:eastAsia="Times New Roman"/>
          <w:sz w:val="24"/>
          <w:szCs w:val="24"/>
        </w:rPr>
        <w:t>ы</w:t>
      </w:r>
      <w:r w:rsidRPr="00EE3C3B">
        <w:rPr>
          <w:rFonts w:eastAsia="Times New Roman"/>
          <w:sz w:val="24"/>
          <w:szCs w:val="24"/>
        </w:rPr>
        <w:t xml:space="preserve"> условно.</w:t>
      </w:r>
      <w:r>
        <w:rPr>
          <w:rFonts w:eastAsia="Times New Roman"/>
          <w:sz w:val="24"/>
          <w:szCs w:val="24"/>
        </w:rPr>
        <w:t xml:space="preserve"> Софьина выбыла из школы №115 в школу №1.Мальцев М. ликвидировал академическую задолженность и продолжает обучение в 7а классе.</w:t>
      </w:r>
    </w:p>
    <w:p w:rsidR="000567A8" w:rsidRDefault="000567A8">
      <w:pPr>
        <w:spacing w:line="20" w:lineRule="exact"/>
        <w:rPr>
          <w:sz w:val="20"/>
          <w:szCs w:val="20"/>
        </w:rPr>
      </w:pPr>
    </w:p>
    <w:p w:rsidR="000567A8" w:rsidRDefault="00703790">
      <w:pPr>
        <w:spacing w:line="315" w:lineRule="auto"/>
        <w:ind w:left="62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</w:t>
      </w:r>
      <w:r w:rsidR="00EE3C3B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0567A8" w:rsidRDefault="000567A8">
      <w:pPr>
        <w:spacing w:line="20" w:lineRule="exact"/>
        <w:rPr>
          <w:sz w:val="20"/>
          <w:szCs w:val="20"/>
        </w:rPr>
      </w:pPr>
    </w:p>
    <w:p w:rsidR="000567A8" w:rsidRDefault="000567A8">
      <w:pPr>
        <w:spacing w:line="88" w:lineRule="exact"/>
        <w:rPr>
          <w:sz w:val="20"/>
          <w:szCs w:val="20"/>
        </w:rPr>
      </w:pPr>
    </w:p>
    <w:p w:rsidR="000567A8" w:rsidRDefault="000567A8">
      <w:pPr>
        <w:spacing w:line="242" w:lineRule="exact"/>
        <w:rPr>
          <w:rFonts w:eastAsia="Times New Roman"/>
          <w:sz w:val="24"/>
          <w:szCs w:val="24"/>
        </w:rPr>
      </w:pPr>
    </w:p>
    <w:p w:rsidR="00EE3C3B" w:rsidRPr="00012B6F" w:rsidRDefault="00EE3C3B" w:rsidP="00EE3C3B">
      <w:pPr>
        <w:jc w:val="center"/>
        <w:rPr>
          <w:rFonts w:eastAsia="Times New Roman"/>
          <w:b/>
          <w:sz w:val="24"/>
          <w:szCs w:val="24"/>
          <w:lang w:eastAsia="en-US"/>
        </w:rPr>
      </w:pPr>
      <w:r w:rsidRPr="00012B6F">
        <w:rPr>
          <w:rFonts w:eastAsia="Times New Roman"/>
          <w:b/>
          <w:bCs/>
          <w:sz w:val="24"/>
          <w:szCs w:val="24"/>
          <w:lang w:eastAsia="en-US"/>
        </w:rPr>
        <w:t>Итоги государственной</w:t>
      </w:r>
      <w:r w:rsidRPr="00012B6F">
        <w:rPr>
          <w:rFonts w:eastAsia="Times New Roman"/>
          <w:b/>
          <w:bCs/>
          <w:sz w:val="24"/>
          <w:szCs w:val="24"/>
          <w:lang w:val="en-US" w:eastAsia="en-US"/>
        </w:rPr>
        <w:t>  </w:t>
      </w:r>
      <w:r w:rsidRPr="00012B6F">
        <w:rPr>
          <w:rFonts w:eastAsia="Times New Roman"/>
          <w:b/>
          <w:bCs/>
          <w:sz w:val="24"/>
          <w:szCs w:val="24"/>
          <w:lang w:eastAsia="en-US"/>
        </w:rPr>
        <w:t>итоговой</w:t>
      </w:r>
      <w:r w:rsidRPr="00012B6F">
        <w:rPr>
          <w:rFonts w:eastAsia="Times New Roman"/>
          <w:b/>
          <w:bCs/>
          <w:sz w:val="24"/>
          <w:szCs w:val="24"/>
          <w:lang w:val="en-US" w:eastAsia="en-US"/>
        </w:rPr>
        <w:t>  </w:t>
      </w:r>
      <w:r w:rsidRPr="00012B6F">
        <w:rPr>
          <w:rFonts w:eastAsia="Times New Roman"/>
          <w:b/>
          <w:bCs/>
          <w:sz w:val="24"/>
          <w:szCs w:val="24"/>
          <w:lang w:eastAsia="en-US"/>
        </w:rPr>
        <w:t>аттестации выпускников 9-го класса</w:t>
      </w:r>
    </w:p>
    <w:p w:rsidR="00EE3C3B" w:rsidRPr="00012B6F" w:rsidRDefault="00EE3C3B" w:rsidP="00EE3C3B">
      <w:pPr>
        <w:jc w:val="both"/>
        <w:rPr>
          <w:rFonts w:eastAsia="Times New Roman"/>
          <w:bCs/>
          <w:sz w:val="24"/>
          <w:szCs w:val="24"/>
          <w:lang w:eastAsia="en-US"/>
        </w:rPr>
      </w:pPr>
    </w:p>
    <w:tbl>
      <w:tblPr>
        <w:tblW w:w="1357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753"/>
        <w:gridCol w:w="765"/>
        <w:gridCol w:w="2059"/>
        <w:gridCol w:w="703"/>
        <w:gridCol w:w="703"/>
        <w:gridCol w:w="783"/>
        <w:gridCol w:w="1847"/>
        <w:gridCol w:w="1377"/>
        <w:gridCol w:w="1884"/>
        <w:gridCol w:w="1701"/>
      </w:tblGrid>
      <w:tr w:rsidR="00EE3C3B" w:rsidRPr="00012B6F" w:rsidTr="00EE3C3B">
        <w:trPr>
          <w:trHeight w:val="1170"/>
        </w:trPr>
        <w:tc>
          <w:tcPr>
            <w:tcW w:w="13575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bCs/>
                <w:sz w:val="24"/>
                <w:szCs w:val="24"/>
                <w:lang w:eastAsia="en-US"/>
              </w:rPr>
              <w:t xml:space="preserve">               </w:t>
            </w:r>
          </w:p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bCs/>
                <w:sz w:val="24"/>
                <w:szCs w:val="24"/>
                <w:lang w:eastAsia="en-US"/>
              </w:rPr>
              <w:t>Итоги государственной (итоговой) аттестации выпускников 9-го класса</w:t>
            </w:r>
          </w:p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bCs/>
                <w:sz w:val="24"/>
                <w:szCs w:val="24"/>
                <w:lang w:eastAsia="en-US"/>
              </w:rPr>
              <w:t>МБОУ «Школа № 115»</w:t>
            </w:r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  </w:t>
            </w:r>
            <w:r w:rsidRPr="00012B6F">
              <w:rPr>
                <w:rFonts w:eastAsia="Times New Roman"/>
                <w:bCs/>
                <w:sz w:val="24"/>
                <w:szCs w:val="24"/>
                <w:lang w:eastAsia="en-US"/>
              </w:rPr>
              <w:t>за 2018-2019учебный год в</w:t>
            </w:r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  </w:t>
            </w:r>
            <w:r w:rsidRPr="00012B6F">
              <w:rPr>
                <w:rFonts w:eastAsia="Times New Roman"/>
                <w:bCs/>
                <w:sz w:val="24"/>
                <w:szCs w:val="24"/>
                <w:lang w:eastAsia="en-US"/>
              </w:rPr>
              <w:t>форме ОГЭ</w:t>
            </w:r>
          </w:p>
        </w:tc>
      </w:tr>
      <w:tr w:rsidR="00EE3C3B" w:rsidRPr="00012B6F" w:rsidTr="00EE3C3B">
        <w:trPr>
          <w:trHeight w:val="186"/>
        </w:trPr>
        <w:tc>
          <w:tcPr>
            <w:tcW w:w="175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248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eastAsia="en-US"/>
              </w:rPr>
            </w:pPr>
          </w:p>
        </w:tc>
      </w:tr>
      <w:tr w:rsidR="00EE3C3B" w:rsidRPr="00012B6F" w:rsidTr="00EE3C3B">
        <w:trPr>
          <w:trHeight w:val="510"/>
        </w:trPr>
        <w:tc>
          <w:tcPr>
            <w:tcW w:w="175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Предмет</w:t>
            </w:r>
            <w:proofErr w:type="spellEnd"/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Кол-во</w:t>
            </w:r>
            <w:proofErr w:type="spellEnd"/>
          </w:p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Уч-ся</w:t>
            </w:r>
            <w:proofErr w:type="spellEnd"/>
          </w:p>
        </w:tc>
        <w:tc>
          <w:tcPr>
            <w:tcW w:w="424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Экзаменационная</w:t>
            </w:r>
            <w:proofErr w:type="spellEnd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оценка</w:t>
            </w:r>
            <w:proofErr w:type="spellEnd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847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spacing w:line="131" w:lineRule="atLeast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Успеваемость</w:t>
            </w:r>
            <w:proofErr w:type="spellEnd"/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Качество</w:t>
            </w:r>
            <w:proofErr w:type="spellEnd"/>
          </w:p>
        </w:tc>
        <w:tc>
          <w:tcPr>
            <w:tcW w:w="18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Средний балл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Средняя оценка</w:t>
            </w:r>
          </w:p>
        </w:tc>
      </w:tr>
      <w:tr w:rsidR="00EE3C3B" w:rsidRPr="00012B6F" w:rsidTr="00EE3C3B">
        <w:trPr>
          <w:trHeight w:val="30"/>
        </w:trPr>
        <w:tc>
          <w:tcPr>
            <w:tcW w:w="1753" w:type="dxa"/>
            <w:vMerge/>
            <w:tcBorders>
              <w:top w:val="nil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47" w:type="dxa"/>
            <w:vMerge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spacing w:line="131" w:lineRule="atLeast"/>
              <w:rPr>
                <w:rFonts w:eastAsia="Times New Roman"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E3C3B" w:rsidRPr="00012B6F" w:rsidRDefault="00EE3C3B" w:rsidP="00EE3C3B">
            <w:pPr>
              <w:jc w:val="center"/>
              <w:rPr>
                <w:rFonts w:eastAsia="Times New Roman"/>
                <w:bCs/>
                <w:sz w:val="24"/>
                <w:szCs w:val="24"/>
                <w:lang w:val="en-US" w:eastAsia="en-US"/>
              </w:rPr>
            </w:pPr>
          </w:p>
        </w:tc>
      </w:tr>
      <w:tr w:rsidR="00EE3C3B" w:rsidRPr="00012B6F" w:rsidTr="00EE3C3B">
        <w:trPr>
          <w:trHeight w:val="300"/>
        </w:trPr>
        <w:tc>
          <w:tcPr>
            <w:tcW w:w="175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3C3B" w:rsidRPr="00012B6F" w:rsidRDefault="00EE3C3B" w:rsidP="00EE3C3B">
            <w:pPr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7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3C3B" w:rsidRPr="00012B6F" w:rsidRDefault="00EE3C3B" w:rsidP="00EE3C3B">
            <w:pPr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«5»</w:t>
            </w:r>
          </w:p>
        </w:tc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3C3B" w:rsidRPr="00012B6F" w:rsidRDefault="00EE3C3B" w:rsidP="00EE3C3B">
            <w:pPr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«4»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«3»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bCs/>
                <w:sz w:val="24"/>
                <w:szCs w:val="24"/>
                <w:lang w:val="en-US" w:eastAsia="en-US"/>
              </w:rPr>
              <w:t>«2»</w:t>
            </w:r>
          </w:p>
        </w:tc>
        <w:tc>
          <w:tcPr>
            <w:tcW w:w="184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3C3B" w:rsidRPr="00012B6F" w:rsidRDefault="00EE3C3B" w:rsidP="00EE3C3B">
            <w:pPr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3C3B" w:rsidRPr="00012B6F" w:rsidRDefault="00EE3C3B" w:rsidP="00EE3C3B">
            <w:pPr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C3B" w:rsidRPr="00012B6F" w:rsidRDefault="00EE3C3B" w:rsidP="00EE3C3B">
            <w:pPr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C3B" w:rsidRPr="00012B6F" w:rsidRDefault="00EE3C3B" w:rsidP="00EE3C3B">
            <w:pPr>
              <w:rPr>
                <w:rFonts w:eastAsia="Times New Roman"/>
                <w:sz w:val="24"/>
                <w:szCs w:val="24"/>
                <w:lang w:val="en-US" w:eastAsia="en-US"/>
              </w:rPr>
            </w:pPr>
          </w:p>
        </w:tc>
      </w:tr>
      <w:tr w:rsidR="00EE3C3B" w:rsidRPr="00012B6F" w:rsidTr="00EE3C3B">
        <w:trPr>
          <w:trHeight w:val="300"/>
        </w:trPr>
        <w:tc>
          <w:tcPr>
            <w:tcW w:w="17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>Математика</w:t>
            </w:r>
            <w:proofErr w:type="spellEnd"/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100</w:t>
            </w:r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>%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84,62</w:t>
            </w:r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>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C3B" w:rsidRPr="00EE3C3B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4,23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E3C3B" w:rsidRPr="00EE3C3B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4</w:t>
            </w:r>
          </w:p>
        </w:tc>
      </w:tr>
      <w:tr w:rsidR="00EE3C3B" w:rsidRPr="00012B6F" w:rsidTr="00EE3C3B">
        <w:trPr>
          <w:trHeight w:val="300"/>
        </w:trPr>
        <w:tc>
          <w:tcPr>
            <w:tcW w:w="17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proofErr w:type="spellStart"/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>Русский</w:t>
            </w:r>
            <w:proofErr w:type="spellEnd"/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>язык</w:t>
            </w:r>
            <w:proofErr w:type="spellEnd"/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100</w:t>
            </w:r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>%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3C3B" w:rsidRPr="00012B6F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012B6F">
              <w:rPr>
                <w:rFonts w:eastAsia="Times New Roman"/>
                <w:sz w:val="24"/>
                <w:szCs w:val="24"/>
                <w:lang w:eastAsia="en-US"/>
              </w:rPr>
              <w:t>76,92</w:t>
            </w:r>
            <w:r w:rsidRPr="00012B6F">
              <w:rPr>
                <w:rFonts w:eastAsia="Times New Roman"/>
                <w:sz w:val="24"/>
                <w:szCs w:val="24"/>
                <w:lang w:val="en-US" w:eastAsia="en-US"/>
              </w:rPr>
              <w:t>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32,3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E3C3B" w:rsidRPr="00EE3C3B" w:rsidRDefault="00EE3C3B" w:rsidP="00EE3C3B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18,3</w:t>
            </w:r>
          </w:p>
        </w:tc>
      </w:tr>
    </w:tbl>
    <w:p w:rsidR="00EE3C3B" w:rsidRPr="00EE3C3B" w:rsidRDefault="00EE3C3B" w:rsidP="00EE3C3B">
      <w:pPr>
        <w:suppressAutoHyphens/>
        <w:ind w:firstLine="708"/>
        <w:jc w:val="both"/>
        <w:rPr>
          <w:rFonts w:eastAsia="Times New Roman"/>
          <w:sz w:val="24"/>
          <w:szCs w:val="24"/>
          <w:lang w:eastAsia="ar-SA"/>
        </w:rPr>
      </w:pPr>
      <w:r w:rsidRPr="00EE3C3B">
        <w:rPr>
          <w:rFonts w:eastAsia="Times New Roman"/>
          <w:sz w:val="24"/>
          <w:szCs w:val="24"/>
          <w:lang w:eastAsia="ar-SA"/>
        </w:rPr>
        <w:t xml:space="preserve">Экзамен по </w:t>
      </w:r>
      <w:r w:rsidRPr="00EE3C3B">
        <w:rPr>
          <w:rFonts w:eastAsia="Times New Roman"/>
          <w:b/>
          <w:sz w:val="24"/>
          <w:szCs w:val="24"/>
          <w:lang w:eastAsia="ar-SA"/>
        </w:rPr>
        <w:t>русскому языку</w:t>
      </w:r>
      <w:r w:rsidRPr="00EE3C3B">
        <w:rPr>
          <w:rFonts w:eastAsia="Times New Roman"/>
          <w:sz w:val="24"/>
          <w:szCs w:val="24"/>
          <w:lang w:eastAsia="ar-SA"/>
        </w:rPr>
        <w:t xml:space="preserve"> в форме ОГЭ сдавали 26 выпускников 9-а класса. Все учащиеся успешно прошли итоговую аттестацию</w:t>
      </w:r>
    </w:p>
    <w:p w:rsidR="00EE3C3B" w:rsidRPr="00EE3C3B" w:rsidRDefault="00EE3C3B" w:rsidP="00EE3C3B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EE3C3B">
        <w:rPr>
          <w:rFonts w:eastAsia="Times New Roman"/>
          <w:sz w:val="24"/>
          <w:szCs w:val="24"/>
          <w:lang w:eastAsia="ar-SA"/>
        </w:rPr>
        <w:t>уровень качества составил 76,92%, что  выше предыдущего учебного года на 10,32%</w:t>
      </w:r>
    </w:p>
    <w:p w:rsidR="00EE3C3B" w:rsidRPr="00EE3C3B" w:rsidRDefault="00EE3C3B" w:rsidP="00EE3C3B">
      <w:pPr>
        <w:suppressAutoHyphens/>
        <w:ind w:firstLine="708"/>
        <w:jc w:val="both"/>
        <w:rPr>
          <w:rFonts w:eastAsia="Times New Roman"/>
          <w:sz w:val="24"/>
          <w:szCs w:val="24"/>
          <w:lang w:eastAsia="ar-SA"/>
        </w:rPr>
      </w:pPr>
      <w:r w:rsidRPr="00EE3C3B">
        <w:rPr>
          <w:rFonts w:eastAsia="Times New Roman"/>
          <w:sz w:val="24"/>
          <w:szCs w:val="24"/>
          <w:lang w:eastAsia="ar-SA"/>
        </w:rPr>
        <w:t xml:space="preserve">Экзамен по </w:t>
      </w:r>
      <w:r>
        <w:rPr>
          <w:rFonts w:eastAsia="Times New Roman"/>
          <w:b/>
          <w:sz w:val="24"/>
          <w:szCs w:val="24"/>
          <w:lang w:eastAsia="ar-SA"/>
        </w:rPr>
        <w:t>математике</w:t>
      </w:r>
      <w:r w:rsidRPr="00EE3C3B">
        <w:rPr>
          <w:rFonts w:eastAsia="Times New Roman"/>
          <w:sz w:val="24"/>
          <w:szCs w:val="24"/>
          <w:lang w:eastAsia="ar-SA"/>
        </w:rPr>
        <w:t xml:space="preserve"> в форме ОГЭ сдавали 26 выпускников 9-а класса. Все учащиеся успешно прошли итоговую аттестацию</w:t>
      </w:r>
    </w:p>
    <w:p w:rsidR="00EE3C3B" w:rsidRPr="00EE3C3B" w:rsidRDefault="00EE3C3B" w:rsidP="00EE3C3B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EE3C3B">
        <w:rPr>
          <w:rFonts w:eastAsia="Times New Roman"/>
          <w:sz w:val="24"/>
          <w:szCs w:val="24"/>
          <w:lang w:eastAsia="ar-SA"/>
        </w:rPr>
        <w:t xml:space="preserve">уровень качества составил </w:t>
      </w:r>
      <w:r>
        <w:rPr>
          <w:rFonts w:eastAsia="Times New Roman"/>
          <w:sz w:val="24"/>
          <w:szCs w:val="24"/>
          <w:lang w:eastAsia="ar-SA"/>
        </w:rPr>
        <w:t>84</w:t>
      </w:r>
      <w:r w:rsidRPr="00EE3C3B">
        <w:rPr>
          <w:rFonts w:eastAsia="Times New Roman"/>
          <w:sz w:val="24"/>
          <w:szCs w:val="24"/>
          <w:lang w:eastAsia="ar-SA"/>
        </w:rPr>
        <w:t>,</w:t>
      </w:r>
      <w:r>
        <w:rPr>
          <w:rFonts w:eastAsia="Times New Roman"/>
          <w:sz w:val="24"/>
          <w:szCs w:val="24"/>
          <w:lang w:eastAsia="ar-SA"/>
        </w:rPr>
        <w:t>6</w:t>
      </w:r>
      <w:r w:rsidRPr="00EE3C3B">
        <w:rPr>
          <w:rFonts w:eastAsia="Times New Roman"/>
          <w:sz w:val="24"/>
          <w:szCs w:val="24"/>
          <w:lang w:eastAsia="ar-SA"/>
        </w:rPr>
        <w:t>2%, что  выше предыдущего учебного года на 1</w:t>
      </w:r>
      <w:r>
        <w:rPr>
          <w:rFonts w:eastAsia="Times New Roman"/>
          <w:sz w:val="24"/>
          <w:szCs w:val="24"/>
          <w:lang w:eastAsia="ar-SA"/>
        </w:rPr>
        <w:t>2</w:t>
      </w:r>
      <w:r w:rsidRPr="00EE3C3B">
        <w:rPr>
          <w:rFonts w:eastAsia="Times New Roman"/>
          <w:sz w:val="24"/>
          <w:szCs w:val="24"/>
          <w:lang w:eastAsia="ar-SA"/>
        </w:rPr>
        <w:t>,</w:t>
      </w:r>
      <w:r>
        <w:rPr>
          <w:rFonts w:eastAsia="Times New Roman"/>
          <w:sz w:val="24"/>
          <w:szCs w:val="24"/>
          <w:lang w:eastAsia="ar-SA"/>
        </w:rPr>
        <w:t>40</w:t>
      </w:r>
      <w:r w:rsidRPr="00EE3C3B">
        <w:rPr>
          <w:rFonts w:eastAsia="Times New Roman"/>
          <w:sz w:val="24"/>
          <w:szCs w:val="24"/>
          <w:lang w:eastAsia="ar-SA"/>
        </w:rPr>
        <w:t>%</w:t>
      </w:r>
    </w:p>
    <w:p w:rsidR="00EE3C3B" w:rsidRPr="00012B6F" w:rsidRDefault="00EE3C3B" w:rsidP="00EE3C3B">
      <w:pPr>
        <w:jc w:val="center"/>
        <w:rPr>
          <w:rFonts w:eastAsia="Times New Roman"/>
          <w:bCs/>
          <w:sz w:val="24"/>
          <w:szCs w:val="24"/>
          <w:lang w:eastAsia="en-US"/>
        </w:rPr>
      </w:pPr>
    </w:p>
    <w:p w:rsidR="00EE3C3B" w:rsidRDefault="00EE3C3B" w:rsidP="00EE3C3B">
      <w:pPr>
        <w:spacing w:after="200" w:line="276" w:lineRule="auto"/>
        <w:ind w:firstLine="708"/>
        <w:jc w:val="center"/>
        <w:rPr>
          <w:rFonts w:eastAsia="Times New Roman"/>
          <w:b/>
          <w:sz w:val="24"/>
          <w:szCs w:val="24"/>
          <w:lang w:eastAsia="en-US"/>
        </w:rPr>
      </w:pPr>
    </w:p>
    <w:p w:rsidR="00EE3C3B" w:rsidRDefault="00EE3C3B" w:rsidP="00EE3C3B">
      <w:pPr>
        <w:spacing w:after="200" w:line="276" w:lineRule="auto"/>
        <w:ind w:firstLine="708"/>
        <w:jc w:val="center"/>
        <w:rPr>
          <w:rFonts w:eastAsia="Times New Roman"/>
          <w:b/>
          <w:sz w:val="24"/>
          <w:szCs w:val="24"/>
          <w:lang w:eastAsia="en-US"/>
        </w:rPr>
      </w:pPr>
    </w:p>
    <w:p w:rsidR="00EE3C3B" w:rsidRDefault="00EE3C3B" w:rsidP="00EE3C3B">
      <w:pPr>
        <w:spacing w:after="200" w:line="276" w:lineRule="auto"/>
        <w:ind w:firstLine="708"/>
        <w:jc w:val="center"/>
        <w:rPr>
          <w:rFonts w:eastAsia="Times New Roman"/>
          <w:b/>
          <w:sz w:val="24"/>
          <w:szCs w:val="24"/>
          <w:lang w:eastAsia="en-US"/>
        </w:rPr>
      </w:pPr>
    </w:p>
    <w:p w:rsidR="00EE3C3B" w:rsidRPr="00EE3C3B" w:rsidRDefault="00EE3C3B" w:rsidP="00EE3C3B">
      <w:pPr>
        <w:spacing w:after="200" w:line="276" w:lineRule="auto"/>
        <w:ind w:firstLine="708"/>
        <w:jc w:val="center"/>
        <w:rPr>
          <w:rFonts w:eastAsia="Times New Roman"/>
          <w:b/>
          <w:sz w:val="24"/>
          <w:szCs w:val="24"/>
          <w:lang w:eastAsia="en-US"/>
        </w:rPr>
      </w:pPr>
      <w:r w:rsidRPr="00EE3C3B">
        <w:rPr>
          <w:rFonts w:eastAsia="Times New Roman"/>
          <w:b/>
          <w:sz w:val="24"/>
          <w:szCs w:val="24"/>
          <w:lang w:eastAsia="en-US"/>
        </w:rPr>
        <w:lastRenderedPageBreak/>
        <w:t>Результаты экзаменов по предметам по выбору в новой форме следующие</w:t>
      </w:r>
    </w:p>
    <w:p w:rsidR="00EE3C3B" w:rsidRPr="00EE3C3B" w:rsidRDefault="00EE3C3B" w:rsidP="00EE3C3B">
      <w:pPr>
        <w:spacing w:after="200" w:line="276" w:lineRule="auto"/>
        <w:ind w:firstLine="708"/>
        <w:jc w:val="center"/>
        <w:rPr>
          <w:rFonts w:eastAsia="Times New Roman"/>
          <w:b/>
          <w:sz w:val="24"/>
          <w:szCs w:val="24"/>
          <w:lang w:eastAsia="en-US"/>
        </w:rPr>
      </w:pPr>
      <w:r w:rsidRPr="00EE3C3B">
        <w:rPr>
          <w:rFonts w:eastAsia="Times New Roman"/>
          <w:b/>
          <w:sz w:val="24"/>
          <w:szCs w:val="24"/>
          <w:lang w:eastAsia="en-US"/>
        </w:rPr>
        <w:t>за 4 года</w:t>
      </w:r>
    </w:p>
    <w:p w:rsidR="00EE3C3B" w:rsidRPr="00EE3C3B" w:rsidRDefault="00EE3C3B" w:rsidP="00EE3C3B">
      <w:pPr>
        <w:spacing w:line="276" w:lineRule="auto"/>
        <w:rPr>
          <w:rFonts w:eastAsia="Times New Roman"/>
          <w:sz w:val="24"/>
          <w:szCs w:val="24"/>
          <w:lang w:eastAsia="en-US"/>
        </w:rPr>
      </w:pPr>
    </w:p>
    <w:tbl>
      <w:tblPr>
        <w:tblW w:w="13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417"/>
        <w:gridCol w:w="1867"/>
        <w:gridCol w:w="543"/>
        <w:gridCol w:w="709"/>
        <w:gridCol w:w="850"/>
        <w:gridCol w:w="567"/>
        <w:gridCol w:w="851"/>
        <w:gridCol w:w="1276"/>
        <w:gridCol w:w="992"/>
        <w:gridCol w:w="1843"/>
        <w:gridCol w:w="1701"/>
      </w:tblGrid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18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Учитель</w:t>
            </w:r>
            <w:proofErr w:type="spellEnd"/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Кол-во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уч-ся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Ср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оценка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Ср.балл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Качество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ind w:right="-108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Успеваемость</w:t>
            </w:r>
            <w:proofErr w:type="spellEnd"/>
          </w:p>
        </w:tc>
      </w:tr>
      <w:tr w:rsidR="00EE3C3B" w:rsidRPr="00EE3C3B" w:rsidTr="00EE3C3B">
        <w:trPr>
          <w:trHeight w:val="645"/>
        </w:trPr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2016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География</w:t>
            </w:r>
            <w:proofErr w:type="spellEnd"/>
          </w:p>
        </w:tc>
        <w:tc>
          <w:tcPr>
            <w:tcW w:w="186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Штабнова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 А.Н.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2.4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11,3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43.75</w:t>
            </w:r>
          </w:p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</w:tr>
      <w:tr w:rsidR="00EE3C3B" w:rsidRPr="00EE3C3B" w:rsidTr="00EE3C3B">
        <w:trPr>
          <w:trHeight w:val="630"/>
        </w:trPr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2017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3,25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18,8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50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75</w:t>
            </w:r>
          </w:p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</w:tr>
      <w:tr w:rsidR="00EE3C3B" w:rsidRPr="00EE3C3B" w:rsidTr="00EE3C3B">
        <w:trPr>
          <w:trHeight w:val="630"/>
        </w:trPr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2018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Гаврильчева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 Е.Б.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3,25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17,08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1-Тошматов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33,3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91,6</w:t>
            </w:r>
          </w:p>
        </w:tc>
      </w:tr>
      <w:tr w:rsidR="00EE3C3B" w:rsidRPr="00EE3C3B" w:rsidTr="00EE3C3B">
        <w:trPr>
          <w:trHeight w:val="630"/>
        </w:trPr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2019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Гаврильчева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 Е.Б.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22,6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66,6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2016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Обществознание</w:t>
            </w:r>
            <w:proofErr w:type="spellEnd"/>
          </w:p>
        </w:tc>
        <w:tc>
          <w:tcPr>
            <w:tcW w:w="186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Штабнова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 А.Н.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2.9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17,5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21.05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68.4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2017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3,38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22,6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41,7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95,8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2018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Тихомирова В.Л.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2,8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17,3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2019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Гурьянова Т.Н.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3,6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24,9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60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2016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Биология</w:t>
            </w:r>
            <w:proofErr w:type="spellEnd"/>
          </w:p>
        </w:tc>
        <w:tc>
          <w:tcPr>
            <w:tcW w:w="186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Гаврильчева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 Е.Б.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2017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3,2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21,5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2018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3,15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19,8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15,3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2019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28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2017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Химия</w:t>
            </w:r>
            <w:proofErr w:type="spellEnd"/>
          </w:p>
        </w:tc>
        <w:tc>
          <w:tcPr>
            <w:tcW w:w="186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Гаврильчева</w:t>
            </w:r>
            <w:proofErr w:type="spellEnd"/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 xml:space="preserve"> Е.Б.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4,5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25,5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  <w:lang w:val="en-US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2018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23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2019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20,4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80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lastRenderedPageBreak/>
              <w:t>2017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suppressAutoHyphens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Физика</w:t>
            </w:r>
          </w:p>
        </w:tc>
        <w:tc>
          <w:tcPr>
            <w:tcW w:w="186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suppressAutoHyphens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Осипова А.С.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rPr>
                <w:rFonts w:eastAsia="Times New Roman"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4,25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25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2017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suppressAutoHyphens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Информатика</w:t>
            </w:r>
          </w:p>
        </w:tc>
        <w:tc>
          <w:tcPr>
            <w:tcW w:w="186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suppressAutoHyphens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Воробьёва И.В.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rPr>
                <w:rFonts w:eastAsia="Times New Roman"/>
                <w:sz w:val="24"/>
                <w:szCs w:val="24"/>
                <w:lang w:val="en-US"/>
              </w:rPr>
            </w:pPr>
            <w:r w:rsidRPr="00EE3C3B">
              <w:rPr>
                <w:rFonts w:eastAsia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3,92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14,3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76,9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2017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suppressAutoHyphens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История</w:t>
            </w:r>
          </w:p>
        </w:tc>
        <w:tc>
          <w:tcPr>
            <w:tcW w:w="1867" w:type="dxa"/>
            <w:vMerge w:val="restart"/>
            <w:shd w:val="clear" w:color="auto" w:fill="auto"/>
          </w:tcPr>
          <w:p w:rsidR="00EE3C3B" w:rsidRPr="00EE3C3B" w:rsidRDefault="00EE3C3B" w:rsidP="00EE3C3B">
            <w:pPr>
              <w:widowControl w:val="0"/>
              <w:suppressAutoHyphens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Гурьянова Т.Н.</w:t>
            </w: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3,6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25,3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50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  <w:tr w:rsidR="00EE3C3B" w:rsidRPr="00EE3C3B" w:rsidTr="00EE3C3B">
        <w:tc>
          <w:tcPr>
            <w:tcW w:w="959" w:type="dxa"/>
            <w:shd w:val="clear" w:color="auto" w:fill="auto"/>
          </w:tcPr>
          <w:p w:rsidR="00EE3C3B" w:rsidRPr="00EE3C3B" w:rsidRDefault="00EE3C3B" w:rsidP="00EE3C3B">
            <w:pPr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2019</w:t>
            </w:r>
          </w:p>
        </w:tc>
        <w:tc>
          <w:tcPr>
            <w:tcW w:w="141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67" w:type="dxa"/>
            <w:vMerge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</w:p>
        </w:tc>
        <w:tc>
          <w:tcPr>
            <w:tcW w:w="5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3,25</w:t>
            </w:r>
          </w:p>
        </w:tc>
        <w:tc>
          <w:tcPr>
            <w:tcW w:w="850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22,75</w:t>
            </w:r>
          </w:p>
        </w:tc>
        <w:tc>
          <w:tcPr>
            <w:tcW w:w="567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:rsidR="00EE3C3B" w:rsidRPr="00EE3C3B" w:rsidRDefault="00EE3C3B" w:rsidP="00EE3C3B">
            <w:pPr>
              <w:widowControl w:val="0"/>
              <w:autoSpaceDE w:val="0"/>
              <w:adjustRightInd w:val="0"/>
              <w:spacing w:line="321" w:lineRule="exact"/>
              <w:rPr>
                <w:rFonts w:eastAsia="Times New Roman"/>
                <w:bCs/>
                <w:iCs/>
                <w:sz w:val="24"/>
                <w:szCs w:val="24"/>
              </w:rPr>
            </w:pPr>
            <w:r w:rsidRPr="00EE3C3B">
              <w:rPr>
                <w:rFonts w:eastAsia="Times New Roman"/>
                <w:bCs/>
                <w:iCs/>
                <w:sz w:val="24"/>
                <w:szCs w:val="24"/>
              </w:rPr>
              <w:t>100</w:t>
            </w:r>
          </w:p>
        </w:tc>
      </w:tr>
    </w:tbl>
    <w:p w:rsidR="00EE3C3B" w:rsidRDefault="00EE3C3B">
      <w:pPr>
        <w:spacing w:line="242" w:lineRule="exact"/>
        <w:rPr>
          <w:rFonts w:eastAsia="Times New Roman"/>
          <w:sz w:val="24"/>
          <w:szCs w:val="24"/>
        </w:rPr>
      </w:pPr>
    </w:p>
    <w:p w:rsidR="00EE3C3B" w:rsidRDefault="00EE3C3B">
      <w:pPr>
        <w:spacing w:line="242" w:lineRule="exact"/>
        <w:rPr>
          <w:rFonts w:eastAsia="Times New Roman"/>
          <w:sz w:val="24"/>
          <w:szCs w:val="24"/>
        </w:rPr>
      </w:pPr>
    </w:p>
    <w:p w:rsidR="00EE3C3B" w:rsidRPr="00EE3C3B" w:rsidRDefault="00EE3C3B" w:rsidP="00EE3C3B">
      <w:pPr>
        <w:suppressAutoHyphens/>
        <w:jc w:val="both"/>
        <w:rPr>
          <w:rFonts w:eastAsia="Times New Roman"/>
          <w:sz w:val="24"/>
          <w:szCs w:val="24"/>
          <w:lang w:eastAsia="ar-SA"/>
        </w:rPr>
      </w:pPr>
      <w:r w:rsidRPr="00EE3C3B">
        <w:rPr>
          <w:rFonts w:eastAsia="Times New Roman"/>
          <w:sz w:val="24"/>
          <w:szCs w:val="24"/>
          <w:lang w:eastAsia="ar-SA"/>
        </w:rPr>
        <w:t xml:space="preserve">Итоговая аттестация в 2018-2019 учебном году за курс основной общей школы показала, что 100%  учащихся усвоили программу по учебным предметам на базисном уровне в полном объёме. </w:t>
      </w:r>
    </w:p>
    <w:p w:rsidR="00EE3C3B" w:rsidRDefault="00EE3C3B">
      <w:pPr>
        <w:spacing w:line="242" w:lineRule="exact"/>
        <w:rPr>
          <w:rFonts w:eastAsia="Times New Roman"/>
          <w:sz w:val="24"/>
          <w:szCs w:val="24"/>
        </w:rPr>
      </w:pPr>
    </w:p>
    <w:p w:rsidR="000567A8" w:rsidRPr="005055F6" w:rsidRDefault="00703790">
      <w:pPr>
        <w:numPr>
          <w:ilvl w:val="1"/>
          <w:numId w:val="6"/>
        </w:numPr>
        <w:tabs>
          <w:tab w:val="left" w:pos="6180"/>
        </w:tabs>
        <w:ind w:left="6180" w:hanging="246"/>
        <w:rPr>
          <w:rFonts w:eastAsia="Times New Roman"/>
          <w:b/>
          <w:sz w:val="24"/>
          <w:szCs w:val="24"/>
        </w:rPr>
      </w:pPr>
      <w:r w:rsidRPr="005055F6">
        <w:rPr>
          <w:rFonts w:eastAsia="Times New Roman"/>
          <w:b/>
          <w:sz w:val="24"/>
          <w:szCs w:val="24"/>
        </w:rPr>
        <w:t>Оценка функционирования ВСОКО</w:t>
      </w:r>
    </w:p>
    <w:p w:rsidR="000567A8" w:rsidRDefault="00703790">
      <w:pPr>
        <w:spacing w:line="315" w:lineRule="auto"/>
        <w:ind w:right="22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 итогам оценки качества образования в 2019 году выявлено, что уровень </w:t>
      </w:r>
      <w:proofErr w:type="spellStart"/>
      <w:r>
        <w:rPr>
          <w:rFonts w:eastAsia="Times New Roman"/>
          <w:sz w:val="24"/>
          <w:szCs w:val="24"/>
        </w:rPr>
        <w:t>метапредметных</w:t>
      </w:r>
      <w:proofErr w:type="spellEnd"/>
      <w:r>
        <w:rPr>
          <w:rFonts w:eastAsia="Times New Roman"/>
          <w:sz w:val="24"/>
          <w:szCs w:val="24"/>
        </w:rPr>
        <w:t xml:space="preserve"> результатов соответствуют среднему уровню, </w:t>
      </w:r>
      <w:proofErr w:type="spellStart"/>
      <w:r>
        <w:rPr>
          <w:rFonts w:eastAsia="Times New Roman"/>
          <w:sz w:val="24"/>
          <w:szCs w:val="24"/>
        </w:rPr>
        <w:t>фор</w:t>
      </w:r>
      <w:r w:rsidR="00EE3C3B">
        <w:rPr>
          <w:rFonts w:eastAsia="Times New Roman"/>
          <w:sz w:val="24"/>
          <w:szCs w:val="24"/>
        </w:rPr>
        <w:t>м</w:t>
      </w:r>
      <w:r>
        <w:rPr>
          <w:rFonts w:eastAsia="Times New Roman"/>
          <w:sz w:val="24"/>
          <w:szCs w:val="24"/>
        </w:rPr>
        <w:t>ированность</w:t>
      </w:r>
      <w:proofErr w:type="spellEnd"/>
      <w:r>
        <w:rPr>
          <w:rFonts w:eastAsia="Times New Roman"/>
          <w:sz w:val="24"/>
          <w:szCs w:val="24"/>
        </w:rPr>
        <w:t xml:space="preserve"> личностных результата </w:t>
      </w:r>
      <w:proofErr w:type="gramStart"/>
      <w:r>
        <w:rPr>
          <w:rFonts w:eastAsia="Times New Roman"/>
          <w:sz w:val="24"/>
          <w:szCs w:val="24"/>
        </w:rPr>
        <w:t>высокая</w:t>
      </w:r>
      <w:proofErr w:type="gramEnd"/>
      <w:r>
        <w:rPr>
          <w:rFonts w:eastAsia="Times New Roman"/>
          <w:sz w:val="24"/>
          <w:szCs w:val="24"/>
        </w:rPr>
        <w:t>.</w:t>
      </w:r>
    </w:p>
    <w:p w:rsidR="000567A8" w:rsidRDefault="000567A8">
      <w:pPr>
        <w:spacing w:line="106" w:lineRule="exact"/>
        <w:rPr>
          <w:sz w:val="20"/>
          <w:szCs w:val="20"/>
        </w:rPr>
      </w:pPr>
    </w:p>
    <w:p w:rsidR="000567A8" w:rsidRDefault="000567A8">
      <w:pPr>
        <w:spacing w:line="200" w:lineRule="exact"/>
        <w:rPr>
          <w:sz w:val="20"/>
          <w:szCs w:val="20"/>
        </w:rPr>
      </w:pPr>
    </w:p>
    <w:p w:rsidR="000567A8" w:rsidRDefault="000567A8">
      <w:pPr>
        <w:spacing w:line="231" w:lineRule="exact"/>
        <w:rPr>
          <w:sz w:val="20"/>
          <w:szCs w:val="20"/>
        </w:rPr>
      </w:pPr>
    </w:p>
    <w:p w:rsidR="000567A8" w:rsidRPr="00EE3C3B" w:rsidRDefault="00703790">
      <w:pPr>
        <w:numPr>
          <w:ilvl w:val="1"/>
          <w:numId w:val="7"/>
        </w:numPr>
        <w:tabs>
          <w:tab w:val="left" w:pos="5760"/>
        </w:tabs>
        <w:ind w:left="5760" w:hanging="233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>Оценка кадрового обеспечения.</w:t>
      </w:r>
    </w:p>
    <w:p w:rsidR="00EE3C3B" w:rsidRPr="00EE3C3B" w:rsidRDefault="00EE3C3B" w:rsidP="00EE3C3B">
      <w:pPr>
        <w:widowControl w:val="0"/>
        <w:overflowPunct w:val="0"/>
        <w:autoSpaceDE w:val="0"/>
        <w:autoSpaceDN w:val="0"/>
        <w:adjustRightInd w:val="0"/>
        <w:spacing w:line="276" w:lineRule="auto"/>
        <w:ind w:firstLine="768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>Школа обладает стабильным, высокопрофессиональным педагогическим коллективом, ориентированным на внедрение педагогических инноваций. В школе работают 2</w:t>
      </w:r>
      <w:r>
        <w:rPr>
          <w:rFonts w:eastAsia="Times New Roman"/>
          <w:sz w:val="24"/>
          <w:szCs w:val="24"/>
        </w:rPr>
        <w:t>3</w:t>
      </w:r>
      <w:r w:rsidRPr="00EE3C3B">
        <w:rPr>
          <w:rFonts w:eastAsia="Times New Roman"/>
          <w:sz w:val="24"/>
          <w:szCs w:val="24"/>
        </w:rPr>
        <w:t xml:space="preserve"> педагога, из них имеют награды: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4"/>
        <w:gridCol w:w="4786"/>
      </w:tblGrid>
      <w:tr w:rsidR="00EE3C3B" w:rsidRPr="00EE3C3B" w:rsidTr="005055F6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Награда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 xml:space="preserve">Количество </w:t>
            </w:r>
            <w:proofErr w:type="gramStart"/>
            <w:r w:rsidRPr="00EE3C3B">
              <w:rPr>
                <w:rFonts w:eastAsia="Times New Roman"/>
                <w:sz w:val="24"/>
                <w:szCs w:val="24"/>
              </w:rPr>
              <w:t>награжденных</w:t>
            </w:r>
            <w:proofErr w:type="gramEnd"/>
          </w:p>
        </w:tc>
      </w:tr>
      <w:tr w:rsidR="00EE3C3B" w:rsidRPr="00EE3C3B" w:rsidTr="005055F6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Отличник народного просвещения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5055F6">
        <w:trPr>
          <w:trHeight w:val="523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Нагрудный  знак «За заслуги в образовании РТ»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EE3C3B" w:rsidRPr="00EE3C3B" w:rsidTr="005055F6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Медаль «В память  1000-летия Казани»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C3B" w:rsidRPr="00EE3C3B" w:rsidRDefault="00EE3C3B" w:rsidP="00EE3C3B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</w:tbl>
    <w:p w:rsidR="00EE3C3B" w:rsidRPr="00EE3C3B" w:rsidRDefault="00EE3C3B" w:rsidP="00EE3C3B">
      <w:pPr>
        <w:spacing w:line="276" w:lineRule="auto"/>
        <w:rPr>
          <w:rFonts w:eastAsia="Times New Roman"/>
          <w:sz w:val="24"/>
          <w:szCs w:val="24"/>
        </w:rPr>
      </w:pPr>
    </w:p>
    <w:p w:rsidR="00EE3C3B" w:rsidRPr="00EE3C3B" w:rsidRDefault="00EE3C3B" w:rsidP="00EE3C3B">
      <w:pPr>
        <w:tabs>
          <w:tab w:val="left" w:pos="977"/>
        </w:tabs>
        <w:ind w:left="701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 xml:space="preserve">Школа укомплектована педагогическими кадрами на 100%, уровень образования педагогических работников соответствует требованиям занимаемых должностей. Учителя владеют современными педагогическими образовательными технологиями, повышают свою педагогическую компетентность, участвуют в методических семинарах разных уровней, проводят открытые уроки. </w:t>
      </w:r>
    </w:p>
    <w:p w:rsidR="00EE3C3B" w:rsidRPr="00EE3C3B" w:rsidRDefault="00EE3C3B" w:rsidP="00EE3C3B">
      <w:pPr>
        <w:spacing w:line="276" w:lineRule="auto"/>
        <w:ind w:right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21</w:t>
      </w:r>
      <w:r w:rsidRPr="00EE3C3B">
        <w:rPr>
          <w:rFonts w:eastAsia="Times New Roman"/>
          <w:sz w:val="24"/>
          <w:szCs w:val="24"/>
        </w:rPr>
        <w:t xml:space="preserve"> педагог име</w:t>
      </w:r>
      <w:r>
        <w:rPr>
          <w:rFonts w:eastAsia="Times New Roman"/>
          <w:sz w:val="24"/>
          <w:szCs w:val="24"/>
        </w:rPr>
        <w:t>е</w:t>
      </w:r>
      <w:r w:rsidRPr="00EE3C3B">
        <w:rPr>
          <w:rFonts w:eastAsia="Times New Roman"/>
          <w:sz w:val="24"/>
          <w:szCs w:val="24"/>
        </w:rPr>
        <w:t>т высшее профессиональное образование, у 2 педагогов среднее специальное профессиональное образование.</w:t>
      </w:r>
    </w:p>
    <w:p w:rsidR="00EE3C3B" w:rsidRPr="00EE3C3B" w:rsidRDefault="00EE3C3B" w:rsidP="00EE3C3B">
      <w:pPr>
        <w:tabs>
          <w:tab w:val="left" w:pos="977"/>
        </w:tabs>
        <w:ind w:left="701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>Высшую категорию имеют 0 человек, первую категорию – 15.</w:t>
      </w:r>
      <w:r w:rsidRPr="00EE3C3B">
        <w:rPr>
          <w:sz w:val="24"/>
          <w:szCs w:val="24"/>
        </w:rPr>
        <w:t xml:space="preserve"> Численность педагогических работников педагогический стаж </w:t>
      </w:r>
      <w:proofErr w:type="gramStart"/>
      <w:r w:rsidRPr="00EE3C3B">
        <w:rPr>
          <w:sz w:val="24"/>
          <w:szCs w:val="24"/>
        </w:rPr>
        <w:t>работы</w:t>
      </w:r>
      <w:proofErr w:type="gramEnd"/>
      <w:r w:rsidRPr="00EE3C3B">
        <w:rPr>
          <w:sz w:val="24"/>
          <w:szCs w:val="24"/>
        </w:rPr>
        <w:t xml:space="preserve"> которых составляет до 5 лет – 5 педагогов.</w:t>
      </w:r>
      <w:r w:rsidR="004E59F2">
        <w:rPr>
          <w:sz w:val="24"/>
          <w:szCs w:val="24"/>
        </w:rPr>
        <w:t xml:space="preserve"> </w:t>
      </w:r>
      <w:r w:rsidRPr="00EE3C3B">
        <w:rPr>
          <w:rFonts w:eastAsia="Times New Roman"/>
          <w:sz w:val="24"/>
          <w:szCs w:val="24"/>
        </w:rPr>
        <w:t xml:space="preserve">Это очень радует, т.к. появилась возможность передать свой опыт работы, возобновить процесс наставничества. </w:t>
      </w:r>
      <w:r w:rsidRPr="00EE3C3B">
        <w:rPr>
          <w:sz w:val="24"/>
          <w:szCs w:val="24"/>
        </w:rPr>
        <w:t xml:space="preserve">Численность педагогических работников педагогический стаж </w:t>
      </w:r>
      <w:proofErr w:type="gramStart"/>
      <w:r w:rsidRPr="00EE3C3B">
        <w:rPr>
          <w:sz w:val="24"/>
          <w:szCs w:val="24"/>
        </w:rPr>
        <w:t>работы</w:t>
      </w:r>
      <w:proofErr w:type="gramEnd"/>
      <w:r w:rsidRPr="00EE3C3B">
        <w:rPr>
          <w:sz w:val="24"/>
          <w:szCs w:val="24"/>
        </w:rPr>
        <w:t xml:space="preserve"> которых составляет свыше 30 лет-6 </w:t>
      </w:r>
      <w:r w:rsidRPr="00EE3C3B">
        <w:rPr>
          <w:sz w:val="24"/>
          <w:szCs w:val="24"/>
        </w:rPr>
        <w:lastRenderedPageBreak/>
        <w:t>педагогов. Численность педагогических работников в возрасте до 30 лет-5 педагогов Численность педагогических работников в возрасте до 55 лет-5 педагогов</w:t>
      </w:r>
      <w:r w:rsidR="00E475EE">
        <w:rPr>
          <w:sz w:val="24"/>
          <w:szCs w:val="24"/>
        </w:rPr>
        <w:t>.</w:t>
      </w:r>
    </w:p>
    <w:p w:rsidR="000567A8" w:rsidRPr="00EE3C3B" w:rsidRDefault="00EE3C3B" w:rsidP="00EE3C3B">
      <w:pPr>
        <w:tabs>
          <w:tab w:val="left" w:pos="977"/>
        </w:tabs>
        <w:ind w:left="701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>В</w:t>
      </w:r>
      <w:r w:rsidR="00703790" w:rsidRPr="00EE3C3B">
        <w:rPr>
          <w:rFonts w:eastAsia="Times New Roman"/>
          <w:sz w:val="24"/>
          <w:szCs w:val="24"/>
        </w:rPr>
        <w:t xml:space="preserve"> 2020 году завершится переход на новый профессиональный стандарт педагога. Чтобы подготовить </w:t>
      </w:r>
      <w:proofErr w:type="spellStart"/>
      <w:r w:rsidR="00703790" w:rsidRPr="00EE3C3B">
        <w:rPr>
          <w:rFonts w:eastAsia="Times New Roman"/>
          <w:sz w:val="24"/>
          <w:szCs w:val="24"/>
        </w:rPr>
        <w:t>педк</w:t>
      </w:r>
      <w:r w:rsidR="00396055">
        <w:rPr>
          <w:rFonts w:eastAsia="Times New Roman"/>
          <w:sz w:val="24"/>
          <w:szCs w:val="24"/>
        </w:rPr>
        <w:t>оллектив</w:t>
      </w:r>
      <w:proofErr w:type="spellEnd"/>
      <w:r w:rsidR="00396055">
        <w:rPr>
          <w:rFonts w:eastAsia="Times New Roman"/>
          <w:sz w:val="24"/>
          <w:szCs w:val="24"/>
        </w:rPr>
        <w:t xml:space="preserve"> к переходу на стандарт</w:t>
      </w:r>
      <w:r w:rsidR="00E475EE">
        <w:rPr>
          <w:rFonts w:eastAsia="Times New Roman"/>
          <w:sz w:val="24"/>
          <w:szCs w:val="24"/>
        </w:rPr>
        <w:t xml:space="preserve">, </w:t>
      </w:r>
      <w:r w:rsidR="00703790" w:rsidRPr="00EE3C3B">
        <w:rPr>
          <w:rFonts w:eastAsia="Times New Roman"/>
          <w:sz w:val="24"/>
          <w:szCs w:val="24"/>
        </w:rPr>
        <w:t xml:space="preserve">в </w:t>
      </w:r>
      <w:r w:rsidRPr="00EE3C3B">
        <w:rPr>
          <w:rFonts w:eastAsia="Times New Roman"/>
          <w:sz w:val="24"/>
          <w:szCs w:val="24"/>
        </w:rPr>
        <w:t xml:space="preserve">школе </w:t>
      </w:r>
      <w:r w:rsidR="00703790" w:rsidRPr="00EE3C3B">
        <w:rPr>
          <w:rFonts w:eastAsia="Times New Roman"/>
          <w:sz w:val="24"/>
          <w:szCs w:val="24"/>
        </w:rPr>
        <w:t xml:space="preserve"> созданы все условия для профессионального роста: функционирует методическая служба, на базе учреждения проводится большое количество мероприятий, организована система наставничества. Высокий профессионализм педагогических кадров – необходимое условие образовательных успехов наших учеников. Вопросы качества являются актуальными для всех уровней образования. Ведь именно в школе закладывается фундамент, на который в своей жизни опирается каждый человек.</w:t>
      </w:r>
    </w:p>
    <w:p w:rsidR="000567A8" w:rsidRPr="00EE3C3B" w:rsidRDefault="00703790">
      <w:pPr>
        <w:spacing w:line="244" w:lineRule="auto"/>
        <w:ind w:firstLine="283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 xml:space="preserve">Аттестация педагогических кадров является хорошим показателем творческой деятельности педагогов, механизмом совершенствования управления качеством образования. Аттестация педагогических работников школы проводилась в соответствии с приказом МО и Н РФ от 07.04.2014г. №276 «Об утверждении порядка проведения аттестации педагогических работников организации, осуществляющих образовательную организацию» и на основании личных заявлений. В </w:t>
      </w:r>
      <w:r w:rsidR="00EE3C3B" w:rsidRPr="00EE3C3B">
        <w:rPr>
          <w:rFonts w:eastAsia="Times New Roman"/>
          <w:sz w:val="24"/>
          <w:szCs w:val="24"/>
        </w:rPr>
        <w:t xml:space="preserve">школе </w:t>
      </w:r>
      <w:r w:rsidRPr="00EE3C3B">
        <w:rPr>
          <w:rFonts w:eastAsia="Times New Roman"/>
          <w:sz w:val="24"/>
          <w:szCs w:val="24"/>
        </w:rPr>
        <w:t>были созданы необходимые условия для проведения аттестации: своевременно изданы распорядительные документы, определены сроки прохождения аттестации для каждого аттестуемого, проведены консультации. Оформлен уголок по аттестации, в котором помещены все основные информационные материалы, необходимые аттестуемым педагогам во время прохождения аттестации: Положение о порядке аттестации педагогических и руководящих работников; список аттестуемых в текущем учебном году педагогов, требования к оценке квалификации и уровня профессиональной компетентности; образец заявления; права аттестуемого.</w:t>
      </w:r>
    </w:p>
    <w:p w:rsidR="00EE3C3B" w:rsidRPr="00EE3C3B" w:rsidRDefault="00EE3C3B" w:rsidP="00EE3C3B">
      <w:pPr>
        <w:tabs>
          <w:tab w:val="left" w:pos="1181"/>
        </w:tabs>
        <w:spacing w:line="276" w:lineRule="auto"/>
        <w:ind w:right="100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 xml:space="preserve">В 2018-2019 учебном году в школе аттестовались на первую квалификационную категорию 5 человек. </w:t>
      </w:r>
    </w:p>
    <w:p w:rsidR="000567A8" w:rsidRDefault="00703790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 сравнению с прошлым годом идет рост повышения квалификационных категорий учителей </w:t>
      </w:r>
      <w:r w:rsidR="00EE3C3B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0567A8" w:rsidRDefault="000567A8">
      <w:pPr>
        <w:spacing w:line="1" w:lineRule="exact"/>
        <w:rPr>
          <w:sz w:val="20"/>
          <w:szCs w:val="20"/>
        </w:rPr>
      </w:pPr>
    </w:p>
    <w:p w:rsidR="005055F6" w:rsidRDefault="005055F6" w:rsidP="005055F6">
      <w:pPr>
        <w:tabs>
          <w:tab w:val="left" w:pos="3320"/>
        </w:tabs>
        <w:ind w:left="3320"/>
        <w:rPr>
          <w:rFonts w:eastAsia="Times New Roman"/>
          <w:b/>
          <w:bCs/>
          <w:sz w:val="24"/>
          <w:szCs w:val="24"/>
        </w:rPr>
      </w:pPr>
    </w:p>
    <w:p w:rsidR="005055F6" w:rsidRDefault="005055F6" w:rsidP="005055F6">
      <w:pPr>
        <w:tabs>
          <w:tab w:val="left" w:pos="3320"/>
        </w:tabs>
        <w:ind w:left="3320"/>
        <w:rPr>
          <w:rFonts w:eastAsia="Times New Roman"/>
          <w:b/>
          <w:bCs/>
          <w:sz w:val="24"/>
          <w:szCs w:val="24"/>
        </w:rPr>
      </w:pPr>
    </w:p>
    <w:p w:rsidR="000567A8" w:rsidRPr="00EE3C3B" w:rsidRDefault="00703790">
      <w:pPr>
        <w:numPr>
          <w:ilvl w:val="0"/>
          <w:numId w:val="8"/>
        </w:numPr>
        <w:tabs>
          <w:tab w:val="left" w:pos="3320"/>
        </w:tabs>
        <w:ind w:left="3320" w:hanging="243"/>
        <w:rPr>
          <w:rFonts w:eastAsia="Times New Roman"/>
          <w:b/>
          <w:bCs/>
          <w:sz w:val="24"/>
          <w:szCs w:val="24"/>
        </w:rPr>
      </w:pPr>
      <w:r w:rsidRPr="00EE3C3B">
        <w:rPr>
          <w:rFonts w:eastAsia="Times New Roman"/>
          <w:b/>
          <w:bCs/>
          <w:sz w:val="24"/>
          <w:szCs w:val="24"/>
        </w:rPr>
        <w:t>Оценка учебно-методического и библиотечно-информационного обеспечения</w:t>
      </w:r>
    </w:p>
    <w:p w:rsidR="000567A8" w:rsidRPr="00EE3C3B" w:rsidRDefault="000567A8">
      <w:pPr>
        <w:spacing w:line="1" w:lineRule="exact"/>
        <w:rPr>
          <w:sz w:val="20"/>
          <w:szCs w:val="20"/>
        </w:rPr>
      </w:pPr>
    </w:p>
    <w:p w:rsidR="00EE3C3B" w:rsidRPr="00EE3C3B" w:rsidRDefault="00703790">
      <w:pPr>
        <w:spacing w:line="285" w:lineRule="auto"/>
        <w:ind w:left="280" w:firstLine="545"/>
        <w:rPr>
          <w:sz w:val="20"/>
          <w:szCs w:val="20"/>
        </w:rPr>
      </w:pPr>
      <w:r w:rsidRPr="00EE3C3B">
        <w:rPr>
          <w:rFonts w:eastAsia="Times New Roman"/>
          <w:sz w:val="24"/>
          <w:szCs w:val="24"/>
        </w:rPr>
        <w:t>Фонд библиотеки соответствует требованию ФГОС. Библиотека укомплектована научно-популярной, справочной, отраслевой, художественной литературой для детей. Фонд художественной литературы находится в открытом доступе читателей. Книжный фонд библиотеки представлен в достаточном количестве художественной, справочной, методической литературой, ежегодно в соответствии с заказом обновляется учебная литература. Имеется необходимость в пополнении фонда детской литературы для привлечения в библиотеку большего числа пользователей.</w:t>
      </w:r>
      <w:r w:rsidR="00EE3C3B" w:rsidRPr="00EE3C3B">
        <w:rPr>
          <w:sz w:val="24"/>
          <w:szCs w:val="24"/>
        </w:rPr>
        <w:t xml:space="preserve"> Библиотека имеет читальный зал с выходом в Интернет с компьютера, расположенного в помещении библиотеки.</w:t>
      </w:r>
      <w:r w:rsidR="00396055">
        <w:rPr>
          <w:sz w:val="24"/>
          <w:szCs w:val="24"/>
        </w:rPr>
        <w:t xml:space="preserve"> </w:t>
      </w:r>
      <w:r w:rsidR="00EE3C3B" w:rsidRPr="00EE3C3B">
        <w:rPr>
          <w:sz w:val="24"/>
          <w:szCs w:val="24"/>
        </w:rPr>
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составляет 21,47единицы</w:t>
      </w:r>
    </w:p>
    <w:p w:rsidR="000567A8" w:rsidRPr="00EE3C3B" w:rsidRDefault="000567A8">
      <w:pPr>
        <w:spacing w:line="285" w:lineRule="auto"/>
        <w:ind w:left="280" w:firstLine="545"/>
        <w:rPr>
          <w:sz w:val="20"/>
          <w:szCs w:val="20"/>
        </w:rPr>
      </w:pPr>
    </w:p>
    <w:p w:rsidR="000567A8" w:rsidRDefault="000567A8">
      <w:pPr>
        <w:spacing w:line="148" w:lineRule="exact"/>
        <w:rPr>
          <w:sz w:val="20"/>
          <w:szCs w:val="20"/>
        </w:rPr>
      </w:pPr>
    </w:p>
    <w:p w:rsidR="00E475EE" w:rsidRDefault="00E475EE">
      <w:pPr>
        <w:spacing w:line="148" w:lineRule="exact"/>
        <w:rPr>
          <w:sz w:val="20"/>
          <w:szCs w:val="20"/>
        </w:rPr>
      </w:pPr>
    </w:p>
    <w:p w:rsidR="00E475EE" w:rsidRDefault="00E475EE">
      <w:pPr>
        <w:spacing w:line="148" w:lineRule="exact"/>
        <w:rPr>
          <w:sz w:val="20"/>
          <w:szCs w:val="20"/>
        </w:rPr>
      </w:pPr>
    </w:p>
    <w:p w:rsidR="00E475EE" w:rsidRDefault="00E475EE">
      <w:pPr>
        <w:spacing w:line="148" w:lineRule="exact"/>
        <w:rPr>
          <w:sz w:val="20"/>
          <w:szCs w:val="20"/>
        </w:rPr>
      </w:pPr>
    </w:p>
    <w:p w:rsidR="00E475EE" w:rsidRDefault="00E475EE">
      <w:pPr>
        <w:spacing w:line="148" w:lineRule="exact"/>
        <w:rPr>
          <w:sz w:val="20"/>
          <w:szCs w:val="20"/>
        </w:rPr>
      </w:pPr>
    </w:p>
    <w:p w:rsidR="005055F6" w:rsidRDefault="005055F6">
      <w:pPr>
        <w:spacing w:line="148" w:lineRule="exact"/>
        <w:rPr>
          <w:sz w:val="20"/>
          <w:szCs w:val="20"/>
        </w:rPr>
      </w:pPr>
    </w:p>
    <w:p w:rsidR="00E475EE" w:rsidRDefault="00E475EE">
      <w:pPr>
        <w:spacing w:line="148" w:lineRule="exact"/>
        <w:rPr>
          <w:sz w:val="20"/>
          <w:szCs w:val="20"/>
        </w:rPr>
      </w:pPr>
    </w:p>
    <w:p w:rsidR="00E475EE" w:rsidRDefault="00E475EE">
      <w:pPr>
        <w:spacing w:line="148" w:lineRule="exact"/>
        <w:rPr>
          <w:sz w:val="20"/>
          <w:szCs w:val="20"/>
        </w:rPr>
      </w:pPr>
    </w:p>
    <w:p w:rsidR="00E475EE" w:rsidRDefault="00E475EE">
      <w:pPr>
        <w:spacing w:line="148" w:lineRule="exact"/>
        <w:rPr>
          <w:sz w:val="20"/>
          <w:szCs w:val="20"/>
        </w:rPr>
      </w:pPr>
    </w:p>
    <w:p w:rsidR="000567A8" w:rsidRDefault="00703790">
      <w:pPr>
        <w:numPr>
          <w:ilvl w:val="0"/>
          <w:numId w:val="9"/>
        </w:numPr>
        <w:tabs>
          <w:tab w:val="left" w:pos="5680"/>
        </w:tabs>
        <w:ind w:left="5680" w:hanging="23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Оценка материально-технической базы</w:t>
      </w:r>
    </w:p>
    <w:p w:rsidR="000567A8" w:rsidRDefault="000567A8">
      <w:pPr>
        <w:spacing w:line="242" w:lineRule="exact"/>
        <w:rPr>
          <w:sz w:val="20"/>
          <w:szCs w:val="20"/>
        </w:rPr>
      </w:pPr>
    </w:p>
    <w:p w:rsidR="000567A8" w:rsidRDefault="00703790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Материально-техническое обеспечение</w:t>
      </w:r>
    </w:p>
    <w:p w:rsidR="000567A8" w:rsidRDefault="000567A8">
      <w:pPr>
        <w:spacing w:line="237" w:lineRule="exact"/>
        <w:rPr>
          <w:sz w:val="20"/>
          <w:szCs w:val="20"/>
        </w:rPr>
      </w:pPr>
    </w:p>
    <w:p w:rsidR="000567A8" w:rsidRDefault="00703790">
      <w:pPr>
        <w:spacing w:line="253" w:lineRule="auto"/>
        <w:ind w:right="44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Учебно-воспитательный процесс в М</w:t>
      </w:r>
      <w:r w:rsidR="00EE3C3B">
        <w:rPr>
          <w:rFonts w:eastAsia="Times New Roman"/>
          <w:sz w:val="24"/>
          <w:szCs w:val="24"/>
        </w:rPr>
        <w:t>Б</w:t>
      </w:r>
      <w:r>
        <w:rPr>
          <w:rFonts w:eastAsia="Times New Roman"/>
          <w:sz w:val="24"/>
          <w:szCs w:val="24"/>
        </w:rPr>
        <w:t>ОУ «</w:t>
      </w:r>
      <w:r w:rsidR="00EE3C3B">
        <w:rPr>
          <w:rFonts w:eastAsia="Times New Roman"/>
          <w:sz w:val="24"/>
          <w:szCs w:val="24"/>
        </w:rPr>
        <w:t>Школа №115</w:t>
      </w:r>
      <w:r>
        <w:rPr>
          <w:rFonts w:eastAsia="Times New Roman"/>
          <w:sz w:val="24"/>
          <w:szCs w:val="24"/>
        </w:rPr>
        <w:t>» осуществляется в типовом здании, в 28 учебных кабинетах, оснащенных наглядными пособиями, информационно - технически</w:t>
      </w:r>
      <w:r w:rsidR="00EE3C3B">
        <w:rPr>
          <w:rFonts w:eastAsia="Times New Roman"/>
          <w:sz w:val="24"/>
          <w:szCs w:val="24"/>
        </w:rPr>
        <w:t>ми</w:t>
      </w:r>
      <w:r>
        <w:rPr>
          <w:rFonts w:eastAsia="Times New Roman"/>
          <w:sz w:val="24"/>
          <w:szCs w:val="24"/>
        </w:rPr>
        <w:t xml:space="preserve"> средств</w:t>
      </w:r>
      <w:r w:rsidR="00EE3C3B">
        <w:rPr>
          <w:rFonts w:eastAsia="Times New Roman"/>
          <w:sz w:val="24"/>
          <w:szCs w:val="24"/>
        </w:rPr>
        <w:t>ами</w:t>
      </w:r>
      <w:r>
        <w:rPr>
          <w:rFonts w:eastAsia="Times New Roman"/>
          <w:sz w:val="24"/>
          <w:szCs w:val="24"/>
        </w:rPr>
        <w:t>, позволяющи</w:t>
      </w:r>
      <w:r w:rsidR="00EE3C3B">
        <w:rPr>
          <w:rFonts w:eastAsia="Times New Roman"/>
          <w:sz w:val="24"/>
          <w:szCs w:val="24"/>
        </w:rPr>
        <w:t>ми</w:t>
      </w:r>
      <w:r>
        <w:rPr>
          <w:rFonts w:eastAsia="Times New Roman"/>
          <w:sz w:val="24"/>
          <w:szCs w:val="24"/>
        </w:rPr>
        <w:t xml:space="preserve"> реализовать учебные планы в области начального, основного общего образования, позволяет выполнить практическую часть программ по предметам естественного цикла, технологии.</w:t>
      </w:r>
    </w:p>
    <w:tbl>
      <w:tblPr>
        <w:tblW w:w="98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5"/>
        <w:gridCol w:w="2225"/>
      </w:tblGrid>
      <w:tr w:rsidR="00EE3C3B" w:rsidRPr="00EE3C3B" w:rsidTr="00EE3C3B">
        <w:trPr>
          <w:trHeight w:val="542"/>
        </w:trPr>
        <w:tc>
          <w:tcPr>
            <w:tcW w:w="7655" w:type="dxa"/>
            <w:tcBorders>
              <w:bottom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82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i/>
                <w:iCs/>
                <w:sz w:val="24"/>
                <w:szCs w:val="24"/>
              </w:rPr>
              <w:t>Наличие оснащенных специализированных кабинетов</w:t>
            </w:r>
          </w:p>
        </w:tc>
        <w:tc>
          <w:tcPr>
            <w:tcW w:w="2225" w:type="dxa"/>
            <w:tcBorders>
              <w:bottom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EE3C3B" w:rsidRPr="00EE3C3B" w:rsidTr="00EE3C3B">
        <w:trPr>
          <w:trHeight w:val="268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right="580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Кол-во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физики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right="99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химии</w:t>
            </w:r>
            <w:r>
              <w:rPr>
                <w:rFonts w:eastAsia="Times New Roman"/>
                <w:sz w:val="24"/>
                <w:szCs w:val="24"/>
              </w:rPr>
              <w:t xml:space="preserve"> совмещён с кабинетом биологии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right="99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информатики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right="99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русского языка и литературы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right="99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EE3C3B" w:rsidRPr="00EE3C3B" w:rsidTr="00EE3C3B">
        <w:trPr>
          <w:trHeight w:val="286"/>
        </w:trPr>
        <w:tc>
          <w:tcPr>
            <w:tcW w:w="7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истории</w:t>
            </w:r>
          </w:p>
        </w:tc>
        <w:tc>
          <w:tcPr>
            <w:tcW w:w="222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родного языка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ОБЖ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технологии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математики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7</w:t>
            </w:r>
          </w:p>
        </w:tc>
      </w:tr>
      <w:tr w:rsidR="00EE3C3B" w:rsidRPr="00EE3C3B" w:rsidTr="00EE3C3B">
        <w:trPr>
          <w:trHeight w:val="268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Библиотека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Кабинет иностранного языка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EE3C3B" w:rsidRPr="00EE3C3B" w:rsidTr="00EE3C3B">
        <w:trPr>
          <w:trHeight w:val="266"/>
        </w:trPr>
        <w:tc>
          <w:tcPr>
            <w:tcW w:w="76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260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Мастерская, слесарная</w:t>
            </w:r>
          </w:p>
        </w:tc>
        <w:tc>
          <w:tcPr>
            <w:tcW w:w="2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3C3B" w:rsidRPr="00EE3C3B" w:rsidRDefault="00EE3C3B" w:rsidP="00EE3C3B">
            <w:pPr>
              <w:spacing w:line="276" w:lineRule="auto"/>
              <w:ind w:left="37"/>
              <w:jc w:val="center"/>
              <w:rPr>
                <w:rFonts w:eastAsia="Times New Roman"/>
                <w:sz w:val="24"/>
                <w:szCs w:val="24"/>
              </w:rPr>
            </w:pPr>
            <w:r w:rsidRPr="00EE3C3B">
              <w:rPr>
                <w:rFonts w:eastAsia="Times New Roman"/>
                <w:sz w:val="24"/>
                <w:szCs w:val="24"/>
              </w:rPr>
              <w:t>2</w:t>
            </w:r>
          </w:p>
        </w:tc>
      </w:tr>
    </w:tbl>
    <w:p w:rsidR="00EE3C3B" w:rsidRPr="00EE3C3B" w:rsidRDefault="00EE3C3B" w:rsidP="00EE3C3B">
      <w:pPr>
        <w:spacing w:line="276" w:lineRule="auto"/>
        <w:rPr>
          <w:rFonts w:eastAsia="Times New Roman"/>
          <w:sz w:val="24"/>
          <w:szCs w:val="24"/>
        </w:rPr>
      </w:pPr>
    </w:p>
    <w:p w:rsidR="00EE3C3B" w:rsidRPr="00EE3C3B" w:rsidRDefault="00EE3C3B" w:rsidP="00EE3C3B">
      <w:pPr>
        <w:spacing w:line="276" w:lineRule="auto"/>
        <w:ind w:left="120" w:right="100" w:firstLine="696"/>
        <w:jc w:val="both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>Материально-техническая база школы соответствует действующим санитарным, строительным, противопожарным нормам и правилам, позволяет реализовать в школе образовательные программы, сохранять и поддерживать здоровье учащихся, проводить диагностику и коррекцию физического и психического здоровья детей.</w:t>
      </w:r>
    </w:p>
    <w:p w:rsidR="00EE3C3B" w:rsidRPr="00EE3C3B" w:rsidRDefault="00EE3C3B" w:rsidP="00396055">
      <w:pPr>
        <w:numPr>
          <w:ilvl w:val="0"/>
          <w:numId w:val="17"/>
        </w:numPr>
        <w:tabs>
          <w:tab w:val="left" w:pos="1195"/>
        </w:tabs>
        <w:spacing w:after="200" w:line="276" w:lineRule="auto"/>
        <w:ind w:right="100"/>
        <w:rPr>
          <w:rFonts w:eastAsia="Times New Roman"/>
          <w:sz w:val="24"/>
          <w:szCs w:val="24"/>
        </w:rPr>
      </w:pPr>
      <w:r w:rsidRPr="00EE3C3B">
        <w:rPr>
          <w:rFonts w:eastAsia="Times New Roman"/>
          <w:sz w:val="24"/>
          <w:szCs w:val="24"/>
        </w:rPr>
        <w:t xml:space="preserve">школе имеется 1 компьютерный класс, где ведется обучение учащихся информатике. Локальная сеть в данном классе объединяет 11 компьютеров. В </w:t>
      </w:r>
      <w:r>
        <w:rPr>
          <w:rFonts w:eastAsia="Times New Roman"/>
          <w:sz w:val="24"/>
          <w:szCs w:val="24"/>
        </w:rPr>
        <w:t>9</w:t>
      </w:r>
      <w:r w:rsidRPr="00EE3C3B">
        <w:rPr>
          <w:rFonts w:eastAsia="Times New Roman"/>
          <w:sz w:val="24"/>
          <w:szCs w:val="24"/>
        </w:rPr>
        <w:t xml:space="preserve"> учебных кабинетах имеется возможность работы с мультимедийной техникой и персональными компьютерами. Компьютерная техника также установлена в кабинетах администрации, приемной. Выход в Интернет возможен во всех учебных кабинетах, </w:t>
      </w:r>
      <w:r w:rsidRPr="00EE3C3B">
        <w:rPr>
          <w:rFonts w:eastAsia="Times New Roman"/>
          <w:sz w:val="24"/>
          <w:szCs w:val="24"/>
        </w:rPr>
        <w:lastRenderedPageBreak/>
        <w:t>администрации и библиотеки, что позволяет учителю-предметнику в полной мере реализовать свою творческую активность, поработать в электронном журнале.</w:t>
      </w:r>
    </w:p>
    <w:p w:rsidR="00EE3C3B" w:rsidRPr="00EE3C3B" w:rsidRDefault="00EE3C3B" w:rsidP="00EE3C3B">
      <w:pPr>
        <w:numPr>
          <w:ilvl w:val="0"/>
          <w:numId w:val="17"/>
        </w:numPr>
        <w:tabs>
          <w:tab w:val="left" w:pos="1234"/>
        </w:tabs>
        <w:spacing w:after="200" w:line="276" w:lineRule="auto"/>
        <w:ind w:right="100"/>
        <w:jc w:val="both"/>
        <w:rPr>
          <w:rFonts w:eastAsia="Times New Roman"/>
          <w:sz w:val="24"/>
          <w:szCs w:val="24"/>
        </w:rPr>
      </w:pPr>
      <w:proofErr w:type="gramStart"/>
      <w:r w:rsidRPr="00EE3C3B">
        <w:rPr>
          <w:rFonts w:eastAsia="Times New Roman"/>
          <w:sz w:val="24"/>
          <w:szCs w:val="24"/>
        </w:rPr>
        <w:t>кабинетах имеются современные необходимые для учебно-методические комплекты, печатная продукция для обеспечения достижения учащимися требований Государственного стандарта общего образования; требований к подготовке выпускника, сформулированных в образовательном учреждении с учетом особенностей реализуемых образовательных программ.</w:t>
      </w:r>
      <w:proofErr w:type="gramEnd"/>
    </w:p>
    <w:p w:rsidR="000567A8" w:rsidRDefault="00703790" w:rsidP="00EE3C3B">
      <w:pPr>
        <w:ind w:right="44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школе имеется спортивная площадка. Спортивная площадка используется во внеурочной деятельности и при выполнении программы по физической культуре. Занятия в спортивном зале осуществляются в соответствии с расписанием учебных занятий</w:t>
      </w:r>
      <w:proofErr w:type="gramStart"/>
      <w:r>
        <w:rPr>
          <w:rFonts w:eastAsia="Times New Roman"/>
          <w:sz w:val="24"/>
          <w:szCs w:val="24"/>
        </w:rPr>
        <w:t xml:space="preserve"> </w:t>
      </w:r>
      <w:r w:rsidR="00EE3C3B">
        <w:rPr>
          <w:rFonts w:eastAsia="Times New Roman"/>
          <w:sz w:val="24"/>
          <w:szCs w:val="24"/>
        </w:rPr>
        <w:t>.</w:t>
      </w:r>
      <w:proofErr w:type="gramEnd"/>
      <w:r w:rsidR="00EE3C3B">
        <w:rPr>
          <w:rFonts w:eastAsia="Times New Roman"/>
          <w:sz w:val="24"/>
          <w:szCs w:val="24"/>
        </w:rPr>
        <w:t xml:space="preserve">В </w:t>
      </w:r>
      <w:r>
        <w:rPr>
          <w:rFonts w:eastAsia="Times New Roman"/>
          <w:sz w:val="24"/>
          <w:szCs w:val="24"/>
        </w:rPr>
        <w:t>школе имеется ст</w:t>
      </w:r>
      <w:r w:rsidR="00EE3C3B">
        <w:rPr>
          <w:rFonts w:eastAsia="Times New Roman"/>
          <w:sz w:val="24"/>
          <w:szCs w:val="24"/>
        </w:rPr>
        <w:t xml:space="preserve">оловая на 120 посадочных мест, </w:t>
      </w:r>
      <w:r>
        <w:rPr>
          <w:rFonts w:eastAsia="Times New Roman"/>
          <w:sz w:val="24"/>
          <w:szCs w:val="24"/>
        </w:rPr>
        <w:t>в которой созданы условия для полноценного и качественного питания учащихся. Вопросы организации питания в образовательном учреждении находятся на контроле администрации школ</w:t>
      </w:r>
      <w:r w:rsidR="00EE3C3B">
        <w:rPr>
          <w:rFonts w:eastAsia="Times New Roman"/>
          <w:sz w:val="24"/>
          <w:szCs w:val="24"/>
        </w:rPr>
        <w:t>ы и родительской общественности</w:t>
      </w:r>
      <w:proofErr w:type="gramStart"/>
      <w:r w:rsidR="00EE3C3B">
        <w:rPr>
          <w:rFonts w:eastAsia="Times New Roman"/>
          <w:sz w:val="24"/>
          <w:szCs w:val="24"/>
        </w:rPr>
        <w:t xml:space="preserve"> ,</w:t>
      </w:r>
      <w:proofErr w:type="gramEnd"/>
      <w:r w:rsidR="00EE3C3B">
        <w:rPr>
          <w:rFonts w:eastAsia="Times New Roman"/>
          <w:sz w:val="24"/>
          <w:szCs w:val="24"/>
        </w:rPr>
        <w:t xml:space="preserve">охват горячим питанием составляет 100% </w:t>
      </w:r>
    </w:p>
    <w:p w:rsidR="000567A8" w:rsidRDefault="0070379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Обучение учащихся осуществляется в </w:t>
      </w:r>
      <w:r w:rsidR="00EE3C3B">
        <w:rPr>
          <w:rFonts w:eastAsia="Times New Roman"/>
          <w:sz w:val="24"/>
          <w:szCs w:val="24"/>
        </w:rPr>
        <w:t>одну</w:t>
      </w:r>
      <w:r>
        <w:rPr>
          <w:rFonts w:eastAsia="Times New Roman"/>
          <w:sz w:val="24"/>
          <w:szCs w:val="24"/>
        </w:rPr>
        <w:t xml:space="preserve"> смен</w:t>
      </w:r>
      <w:r w:rsidR="00EE3C3B">
        <w:rPr>
          <w:rFonts w:eastAsia="Times New Roman"/>
          <w:sz w:val="24"/>
          <w:szCs w:val="24"/>
        </w:rPr>
        <w:t>у</w:t>
      </w:r>
      <w:r>
        <w:rPr>
          <w:rFonts w:eastAsia="Times New Roman"/>
          <w:sz w:val="24"/>
          <w:szCs w:val="24"/>
        </w:rPr>
        <w:t xml:space="preserve"> при шестидневной рабочей неделе во 2-</w:t>
      </w:r>
      <w:r w:rsidR="00EE3C3B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 xml:space="preserve"> классах, пятидневна</w:t>
      </w:r>
      <w:proofErr w:type="gramStart"/>
      <w:r>
        <w:rPr>
          <w:rFonts w:eastAsia="Times New Roman"/>
          <w:sz w:val="24"/>
          <w:szCs w:val="24"/>
        </w:rPr>
        <w:t>я-</w:t>
      </w:r>
      <w:proofErr w:type="gramEnd"/>
      <w:r>
        <w:rPr>
          <w:rFonts w:eastAsia="Times New Roman"/>
          <w:sz w:val="24"/>
          <w:szCs w:val="24"/>
        </w:rPr>
        <w:t xml:space="preserve"> в 1-х классах.</w:t>
      </w:r>
    </w:p>
    <w:p w:rsidR="000567A8" w:rsidRDefault="00EE3C3B">
      <w:pPr>
        <w:numPr>
          <w:ilvl w:val="0"/>
          <w:numId w:val="10"/>
        </w:numPr>
        <w:tabs>
          <w:tab w:val="left" w:pos="1094"/>
        </w:tabs>
        <w:spacing w:line="247" w:lineRule="auto"/>
        <w:ind w:right="420" w:firstLine="70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школе</w:t>
      </w:r>
      <w:r w:rsidR="00703790">
        <w:rPr>
          <w:rFonts w:eastAsia="Times New Roman"/>
          <w:sz w:val="24"/>
          <w:szCs w:val="24"/>
        </w:rPr>
        <w:t xml:space="preserve"> созданы эффективные безопасные условия организации учебно-воспитательного процесса. Установлена противопожарная сигнализация; тревожная кнопка; установлена система видеонаблюдения. Территория школы огорожена по периметру. </w:t>
      </w:r>
      <w:proofErr w:type="gramStart"/>
      <w:r w:rsidR="00703790">
        <w:rPr>
          <w:rFonts w:eastAsia="Times New Roman"/>
          <w:sz w:val="24"/>
          <w:szCs w:val="24"/>
        </w:rPr>
        <w:t>Таким образом, в образовательном учреждении создана материально-техническая база, позволяющая в полном объеме выполнять образовательные программы в соответствии с Федеральными государственными образовательными стандартами, Федеральными государственными образовательными требованиями, выполнять практическую часть программ по изучаемым предметам учебного плана школы, осуществлять учебно-воспитательный процесс, в соответствии с установленными требованиями и нормами.</w:t>
      </w:r>
      <w:proofErr w:type="gramEnd"/>
    </w:p>
    <w:p w:rsidR="00EE3C3B" w:rsidRDefault="00EE3C3B"/>
    <w:p w:rsidR="000567A8" w:rsidRDefault="00703790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i/>
          <w:iCs/>
        </w:rPr>
        <w:t>Материально-технические условия реализации основной образовательной программы основного общего образования</w:t>
      </w:r>
    </w:p>
    <w:p w:rsidR="000567A8" w:rsidRDefault="00EE3C3B">
      <w:pPr>
        <w:spacing w:line="239" w:lineRule="auto"/>
        <w:ind w:left="120" w:firstLine="62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«Школа №115»</w:t>
      </w:r>
      <w:r w:rsidR="00703790">
        <w:rPr>
          <w:rFonts w:eastAsia="Times New Roman"/>
        </w:rPr>
        <w:t>, реализующее основную образовательную программ</w:t>
      </w:r>
      <w:proofErr w:type="gramStart"/>
      <w:r w:rsidR="00703790">
        <w:rPr>
          <w:rFonts w:eastAsia="Times New Roman"/>
        </w:rPr>
        <w:t>у ООО</w:t>
      </w:r>
      <w:proofErr w:type="gramEnd"/>
      <w:r w:rsidR="00703790">
        <w:rPr>
          <w:rFonts w:eastAsia="Times New Roman"/>
        </w:rPr>
        <w:t>, располагает материальной и технической базой, обеспечивающей организацию и проведение всех видов деятельности обучающихся. Материальная и техническая база соответствует действующим санитарным и противопожарным правилам и нормам, а также техническим и финансовыми нормативам, установленным для обслуживания этой базы.</w:t>
      </w:r>
    </w:p>
    <w:p w:rsidR="000567A8" w:rsidRDefault="000567A8">
      <w:pPr>
        <w:spacing w:line="2" w:lineRule="exact"/>
        <w:rPr>
          <w:sz w:val="20"/>
          <w:szCs w:val="20"/>
        </w:rPr>
      </w:pPr>
    </w:p>
    <w:p w:rsidR="000567A8" w:rsidRDefault="00703790">
      <w:pPr>
        <w:ind w:left="680"/>
        <w:rPr>
          <w:sz w:val="20"/>
          <w:szCs w:val="20"/>
        </w:rPr>
      </w:pPr>
      <w:r>
        <w:rPr>
          <w:rFonts w:eastAsia="Times New Roman"/>
        </w:rPr>
        <w:t xml:space="preserve">При реализации программы предусматриваются специально организованные места, постоянно доступные подросткам и предназначенные </w:t>
      </w:r>
      <w:proofErr w:type="gramStart"/>
      <w:r>
        <w:rPr>
          <w:rFonts w:eastAsia="Times New Roman"/>
        </w:rPr>
        <w:t>для</w:t>
      </w:r>
      <w:proofErr w:type="gramEnd"/>
      <w:r>
        <w:rPr>
          <w:rFonts w:eastAsia="Times New Roman"/>
        </w:rPr>
        <w:t>:</w:t>
      </w:r>
    </w:p>
    <w:p w:rsidR="000567A8" w:rsidRDefault="00703790">
      <w:pPr>
        <w:numPr>
          <w:ilvl w:val="0"/>
          <w:numId w:val="11"/>
        </w:numPr>
        <w:tabs>
          <w:tab w:val="left" w:pos="820"/>
        </w:tabs>
        <w:ind w:left="820" w:hanging="141"/>
        <w:rPr>
          <w:rFonts w:eastAsia="Times New Roman"/>
        </w:rPr>
      </w:pPr>
      <w:r>
        <w:rPr>
          <w:rFonts w:eastAsia="Times New Roman"/>
        </w:rPr>
        <w:t>общения проектной и исследовательской деятельности</w:t>
      </w:r>
    </w:p>
    <w:p w:rsidR="000567A8" w:rsidRDefault="00703790">
      <w:pPr>
        <w:numPr>
          <w:ilvl w:val="0"/>
          <w:numId w:val="11"/>
        </w:numPr>
        <w:tabs>
          <w:tab w:val="left" w:pos="820"/>
        </w:tabs>
        <w:ind w:left="820" w:hanging="141"/>
        <w:rPr>
          <w:rFonts w:eastAsia="Times New Roman"/>
        </w:rPr>
      </w:pPr>
      <w:r>
        <w:rPr>
          <w:rFonts w:eastAsia="Times New Roman"/>
        </w:rPr>
        <w:t>творческой деятельности</w:t>
      </w:r>
    </w:p>
    <w:p w:rsidR="000567A8" w:rsidRDefault="000567A8">
      <w:pPr>
        <w:spacing w:line="1" w:lineRule="exact"/>
        <w:rPr>
          <w:rFonts w:eastAsia="Times New Roman"/>
        </w:rPr>
      </w:pPr>
    </w:p>
    <w:p w:rsidR="000567A8" w:rsidRDefault="00703790">
      <w:pPr>
        <w:numPr>
          <w:ilvl w:val="0"/>
          <w:numId w:val="11"/>
        </w:numPr>
        <w:tabs>
          <w:tab w:val="left" w:pos="820"/>
        </w:tabs>
        <w:spacing w:line="239" w:lineRule="auto"/>
        <w:ind w:left="820" w:hanging="141"/>
        <w:rPr>
          <w:rFonts w:eastAsia="Times New Roman"/>
        </w:rPr>
      </w:pPr>
      <w:r>
        <w:rPr>
          <w:rFonts w:eastAsia="Times New Roman"/>
        </w:rPr>
        <w:t>индивидуальной и групповой работы</w:t>
      </w:r>
    </w:p>
    <w:p w:rsidR="000567A8" w:rsidRDefault="00703790">
      <w:pPr>
        <w:ind w:left="120" w:firstLine="567"/>
        <w:rPr>
          <w:sz w:val="20"/>
          <w:szCs w:val="20"/>
        </w:rPr>
      </w:pPr>
      <w:r>
        <w:rPr>
          <w:rFonts w:eastAsia="Times New Roman"/>
        </w:rPr>
        <w:t xml:space="preserve">Во всех помещениях </w:t>
      </w:r>
      <w:r w:rsidR="00EE3C3B">
        <w:rPr>
          <w:rFonts w:eastAsia="Times New Roman"/>
        </w:rPr>
        <w:t>школы</w:t>
      </w:r>
      <w:r>
        <w:rPr>
          <w:rFonts w:eastAsia="Times New Roman"/>
        </w:rPr>
        <w:t>, где осуществляется образовательная деятельность, обеспечивается доступ педагогов и учащихся к информационной среде учреждения и к глобальной информационной среде.</w:t>
      </w:r>
    </w:p>
    <w:p w:rsidR="000567A8" w:rsidRDefault="00703790">
      <w:pPr>
        <w:ind w:left="680"/>
        <w:rPr>
          <w:sz w:val="20"/>
          <w:szCs w:val="20"/>
        </w:rPr>
      </w:pPr>
      <w:r>
        <w:rPr>
          <w:rFonts w:eastAsia="Times New Roman"/>
        </w:rPr>
        <w:t>Для организации всех видов деятельности учащихся в рамках ООП класс имеет доступ по расписанию в следующие помещения:</w:t>
      </w:r>
    </w:p>
    <w:p w:rsidR="000567A8" w:rsidRDefault="00703790">
      <w:pPr>
        <w:numPr>
          <w:ilvl w:val="0"/>
          <w:numId w:val="12"/>
        </w:numPr>
        <w:tabs>
          <w:tab w:val="left" w:pos="800"/>
        </w:tabs>
        <w:ind w:left="800" w:hanging="121"/>
        <w:rPr>
          <w:rFonts w:eastAsia="Times New Roman"/>
        </w:rPr>
      </w:pPr>
      <w:r>
        <w:rPr>
          <w:rFonts w:eastAsia="Times New Roman"/>
        </w:rPr>
        <w:t>во все учебные кабинеты;</w:t>
      </w:r>
    </w:p>
    <w:p w:rsidR="000567A8" w:rsidRDefault="000567A8">
      <w:pPr>
        <w:spacing w:line="1" w:lineRule="exact"/>
        <w:rPr>
          <w:rFonts w:eastAsia="Times New Roman"/>
        </w:rPr>
      </w:pPr>
    </w:p>
    <w:p w:rsidR="000567A8" w:rsidRDefault="00EE3C3B">
      <w:pPr>
        <w:numPr>
          <w:ilvl w:val="0"/>
          <w:numId w:val="12"/>
        </w:numPr>
        <w:tabs>
          <w:tab w:val="left" w:pos="800"/>
        </w:tabs>
        <w:spacing w:line="239" w:lineRule="auto"/>
        <w:ind w:left="800" w:hanging="121"/>
        <w:rPr>
          <w:rFonts w:eastAsia="Times New Roman"/>
        </w:rPr>
      </w:pPr>
      <w:r>
        <w:rPr>
          <w:rFonts w:eastAsia="Times New Roman"/>
        </w:rPr>
        <w:t>библиотека</w:t>
      </w:r>
      <w:proofErr w:type="gramStart"/>
      <w:r>
        <w:rPr>
          <w:rFonts w:eastAsia="Times New Roman"/>
        </w:rPr>
        <w:t xml:space="preserve"> </w:t>
      </w:r>
      <w:r w:rsidR="00703790">
        <w:rPr>
          <w:rFonts w:eastAsia="Times New Roman"/>
        </w:rPr>
        <w:t>;</w:t>
      </w:r>
      <w:proofErr w:type="gramEnd"/>
    </w:p>
    <w:p w:rsidR="000567A8" w:rsidRDefault="00703790">
      <w:pPr>
        <w:numPr>
          <w:ilvl w:val="0"/>
          <w:numId w:val="12"/>
        </w:numPr>
        <w:tabs>
          <w:tab w:val="left" w:pos="800"/>
        </w:tabs>
        <w:spacing w:line="239" w:lineRule="auto"/>
        <w:ind w:left="800" w:hanging="121"/>
        <w:rPr>
          <w:rFonts w:eastAsia="Times New Roman"/>
        </w:rPr>
      </w:pPr>
      <w:r>
        <w:rPr>
          <w:rFonts w:eastAsia="Times New Roman"/>
        </w:rPr>
        <w:t xml:space="preserve">кабинет </w:t>
      </w:r>
      <w:r w:rsidR="00EE3C3B">
        <w:rPr>
          <w:rFonts w:eastAsia="Times New Roman"/>
        </w:rPr>
        <w:t>технологии,</w:t>
      </w:r>
      <w:r w:rsidR="00396055">
        <w:rPr>
          <w:rFonts w:eastAsia="Times New Roman"/>
        </w:rPr>
        <w:t xml:space="preserve"> мастерские</w:t>
      </w:r>
      <w:r>
        <w:rPr>
          <w:rFonts w:eastAsia="Times New Roman"/>
        </w:rPr>
        <w:t>;</w:t>
      </w:r>
    </w:p>
    <w:p w:rsidR="000567A8" w:rsidRDefault="00703790">
      <w:pPr>
        <w:numPr>
          <w:ilvl w:val="0"/>
          <w:numId w:val="12"/>
        </w:numPr>
        <w:tabs>
          <w:tab w:val="left" w:pos="800"/>
        </w:tabs>
        <w:ind w:left="800" w:hanging="121"/>
        <w:rPr>
          <w:rFonts w:eastAsia="Times New Roman"/>
        </w:rPr>
      </w:pPr>
      <w:r>
        <w:rPr>
          <w:rFonts w:eastAsia="Times New Roman"/>
        </w:rPr>
        <w:t>спор</w:t>
      </w:r>
      <w:r w:rsidR="00EE3C3B">
        <w:rPr>
          <w:rFonts w:eastAsia="Times New Roman"/>
        </w:rPr>
        <w:t>тивный зал, спортивная площадка</w:t>
      </w:r>
      <w:r>
        <w:rPr>
          <w:rFonts w:eastAsia="Times New Roman"/>
        </w:rPr>
        <w:t>;</w:t>
      </w:r>
    </w:p>
    <w:p w:rsidR="000567A8" w:rsidRDefault="000567A8">
      <w:pPr>
        <w:spacing w:line="1" w:lineRule="exact"/>
        <w:rPr>
          <w:rFonts w:eastAsia="Times New Roman"/>
        </w:rPr>
      </w:pPr>
    </w:p>
    <w:p w:rsidR="000567A8" w:rsidRDefault="00703790">
      <w:pPr>
        <w:numPr>
          <w:ilvl w:val="0"/>
          <w:numId w:val="12"/>
        </w:numPr>
        <w:tabs>
          <w:tab w:val="left" w:pos="800"/>
        </w:tabs>
        <w:ind w:left="800" w:hanging="121"/>
        <w:rPr>
          <w:rFonts w:eastAsia="Times New Roman"/>
        </w:rPr>
      </w:pPr>
      <w:r>
        <w:rPr>
          <w:rFonts w:eastAsia="Times New Roman"/>
        </w:rPr>
        <w:t xml:space="preserve">музей </w:t>
      </w:r>
    </w:p>
    <w:p w:rsidR="000567A8" w:rsidRDefault="000567A8">
      <w:pPr>
        <w:spacing w:line="1" w:lineRule="exact"/>
        <w:rPr>
          <w:sz w:val="20"/>
          <w:szCs w:val="20"/>
        </w:rPr>
      </w:pPr>
    </w:p>
    <w:p w:rsidR="000567A8" w:rsidRDefault="00703790">
      <w:pPr>
        <w:spacing w:line="239" w:lineRule="auto"/>
        <w:ind w:left="120" w:firstLine="567"/>
        <w:rPr>
          <w:sz w:val="20"/>
          <w:szCs w:val="20"/>
        </w:rPr>
      </w:pPr>
      <w:r>
        <w:rPr>
          <w:rFonts w:eastAsia="Times New Roman"/>
        </w:rPr>
        <w:lastRenderedPageBreak/>
        <w:t>Обеспечение образовательного процесса расходными материалами предусматривается в соответствии с учебным планированием и региональными нормативами.</w:t>
      </w:r>
    </w:p>
    <w:p w:rsidR="000567A8" w:rsidRDefault="00703790">
      <w:pPr>
        <w:ind w:left="680"/>
        <w:rPr>
          <w:sz w:val="20"/>
          <w:szCs w:val="20"/>
        </w:rPr>
      </w:pPr>
      <w:r>
        <w:rPr>
          <w:rFonts w:eastAsia="Times New Roman"/>
        </w:rPr>
        <w:t>Материально-техническое оснащение образовательного процесса обеспечит возможность:</w:t>
      </w:r>
    </w:p>
    <w:p w:rsidR="000567A8" w:rsidRDefault="00703790">
      <w:pPr>
        <w:numPr>
          <w:ilvl w:val="0"/>
          <w:numId w:val="13"/>
        </w:numPr>
        <w:tabs>
          <w:tab w:val="left" w:pos="800"/>
        </w:tabs>
        <w:ind w:left="800" w:hanging="122"/>
        <w:rPr>
          <w:rFonts w:eastAsia="Times New Roman"/>
        </w:rPr>
      </w:pPr>
      <w:r>
        <w:rPr>
          <w:rFonts w:eastAsia="Times New Roman"/>
        </w:rPr>
        <w:t>реализации индивидуальных образовательных планов учащихся, осуществления их самостоятельной образовательной деятельности;</w:t>
      </w:r>
    </w:p>
    <w:p w:rsidR="000567A8" w:rsidRDefault="00703790">
      <w:pPr>
        <w:numPr>
          <w:ilvl w:val="0"/>
          <w:numId w:val="13"/>
        </w:numPr>
        <w:tabs>
          <w:tab w:val="left" w:pos="800"/>
        </w:tabs>
        <w:ind w:left="800" w:hanging="122"/>
        <w:rPr>
          <w:rFonts w:eastAsia="Times New Roman"/>
        </w:rPr>
      </w:pPr>
      <w:r>
        <w:rPr>
          <w:rFonts w:eastAsia="Times New Roman"/>
        </w:rPr>
        <w:t>включения учащихся в проектную и учебно-исследовательскую деятельность,</w:t>
      </w:r>
    </w:p>
    <w:p w:rsidR="000567A8" w:rsidRDefault="000567A8">
      <w:pPr>
        <w:spacing w:line="1" w:lineRule="exact"/>
        <w:rPr>
          <w:rFonts w:eastAsia="Times New Roman"/>
        </w:rPr>
      </w:pPr>
    </w:p>
    <w:p w:rsidR="000567A8" w:rsidRDefault="00703790">
      <w:pPr>
        <w:numPr>
          <w:ilvl w:val="0"/>
          <w:numId w:val="13"/>
        </w:numPr>
        <w:tabs>
          <w:tab w:val="left" w:pos="800"/>
        </w:tabs>
        <w:spacing w:line="239" w:lineRule="auto"/>
        <w:ind w:left="800" w:hanging="122"/>
        <w:rPr>
          <w:rFonts w:eastAsia="Times New Roman"/>
        </w:rPr>
      </w:pPr>
      <w:r>
        <w:rPr>
          <w:rFonts w:eastAsia="Times New Roman"/>
        </w:rPr>
        <w:t>физического развития, участия в физкультурных мероприятиях, тренировках, спортивных соревнованиях и играх;</w:t>
      </w:r>
    </w:p>
    <w:p w:rsidR="000567A8" w:rsidRDefault="00703790">
      <w:pPr>
        <w:numPr>
          <w:ilvl w:val="0"/>
          <w:numId w:val="13"/>
        </w:numPr>
        <w:tabs>
          <w:tab w:val="left" w:pos="800"/>
        </w:tabs>
        <w:spacing w:line="239" w:lineRule="auto"/>
        <w:ind w:left="800" w:hanging="122"/>
        <w:rPr>
          <w:rFonts w:eastAsia="Times New Roman"/>
        </w:rPr>
      </w:pPr>
      <w:r>
        <w:rPr>
          <w:rFonts w:eastAsia="Times New Roman"/>
        </w:rPr>
        <w:t>планирования учебного процесса, фиксации его динамики, промежуточных и итоговых результатов;</w:t>
      </w:r>
    </w:p>
    <w:p w:rsidR="000567A8" w:rsidRDefault="00703790">
      <w:pPr>
        <w:numPr>
          <w:ilvl w:val="0"/>
          <w:numId w:val="13"/>
        </w:numPr>
        <w:tabs>
          <w:tab w:val="left" w:pos="800"/>
        </w:tabs>
        <w:ind w:left="800" w:hanging="122"/>
        <w:rPr>
          <w:rFonts w:eastAsia="Times New Roman"/>
        </w:rPr>
      </w:pPr>
      <w:r>
        <w:rPr>
          <w:rFonts w:eastAsia="Times New Roman"/>
        </w:rPr>
        <w:t xml:space="preserve">размещения учебно-исследовательской и проектной деятельности учащихся в информационно-образовательной среде </w:t>
      </w:r>
      <w:r w:rsidR="00EE3C3B">
        <w:rPr>
          <w:rFonts w:eastAsia="Times New Roman"/>
        </w:rPr>
        <w:t>школы</w:t>
      </w:r>
      <w:r>
        <w:rPr>
          <w:rFonts w:eastAsia="Times New Roman"/>
        </w:rPr>
        <w:t>;</w:t>
      </w:r>
    </w:p>
    <w:p w:rsidR="000567A8" w:rsidRDefault="000567A8">
      <w:pPr>
        <w:spacing w:line="1" w:lineRule="exact"/>
        <w:rPr>
          <w:rFonts w:eastAsia="Times New Roman"/>
        </w:rPr>
      </w:pPr>
    </w:p>
    <w:p w:rsidR="000567A8" w:rsidRDefault="00703790">
      <w:pPr>
        <w:numPr>
          <w:ilvl w:val="0"/>
          <w:numId w:val="13"/>
        </w:numPr>
        <w:tabs>
          <w:tab w:val="left" w:pos="800"/>
        </w:tabs>
        <w:spacing w:line="239" w:lineRule="auto"/>
        <w:ind w:left="800" w:hanging="122"/>
        <w:rPr>
          <w:rFonts w:eastAsia="Times New Roman"/>
        </w:rPr>
      </w:pPr>
      <w:r>
        <w:rPr>
          <w:rFonts w:eastAsia="Times New Roman"/>
        </w:rPr>
        <w:t>проведения массовых мероприятий, организации досуга и общения учащихся;</w:t>
      </w:r>
    </w:p>
    <w:p w:rsidR="000567A8" w:rsidRDefault="00703790">
      <w:pPr>
        <w:numPr>
          <w:ilvl w:val="0"/>
          <w:numId w:val="13"/>
        </w:numPr>
        <w:tabs>
          <w:tab w:val="left" w:pos="800"/>
        </w:tabs>
        <w:spacing w:line="237" w:lineRule="auto"/>
        <w:ind w:left="800" w:hanging="122"/>
        <w:rPr>
          <w:rFonts w:eastAsia="Times New Roman"/>
        </w:rPr>
      </w:pPr>
      <w:r>
        <w:rPr>
          <w:rFonts w:eastAsia="Times New Roman"/>
        </w:rPr>
        <w:t>организации качественного горячего питания и отдыха учащихся.</w:t>
      </w:r>
    </w:p>
    <w:p w:rsidR="000567A8" w:rsidRDefault="000567A8">
      <w:pPr>
        <w:spacing w:line="1" w:lineRule="exact"/>
        <w:rPr>
          <w:sz w:val="20"/>
          <w:szCs w:val="20"/>
        </w:rPr>
      </w:pPr>
    </w:p>
    <w:p w:rsidR="000567A8" w:rsidRDefault="00703790">
      <w:pPr>
        <w:ind w:left="680"/>
        <w:rPr>
          <w:sz w:val="20"/>
          <w:szCs w:val="20"/>
        </w:rPr>
      </w:pPr>
      <w:proofErr w:type="gramStart"/>
      <w:r>
        <w:rPr>
          <w:rFonts w:eastAsia="Times New Roman"/>
          <w:b/>
          <w:bCs/>
        </w:rPr>
        <w:t>В образовательной организации предусмотрены</w:t>
      </w:r>
      <w:r>
        <w:rPr>
          <w:rFonts w:eastAsia="Times New Roman"/>
        </w:rPr>
        <w:t>:</w:t>
      </w:r>
      <w:proofErr w:type="gramEnd"/>
    </w:p>
    <w:p w:rsidR="000567A8" w:rsidRDefault="000567A8">
      <w:pPr>
        <w:spacing w:line="3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0"/>
        <w:gridCol w:w="2060"/>
      </w:tblGrid>
      <w:tr w:rsidR="000567A8">
        <w:trPr>
          <w:trHeight w:val="244"/>
        </w:trPr>
        <w:tc>
          <w:tcPr>
            <w:tcW w:w="7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4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Количество компьютеров</w:t>
            </w:r>
            <w:r w:rsidR="00EE3C3B">
              <w:rPr>
                <w:rFonts w:eastAsia="Times New Roman"/>
              </w:rPr>
              <w:t>,</w:t>
            </w:r>
            <w:r w:rsidR="00396055">
              <w:rPr>
                <w:rFonts w:eastAsia="Times New Roman"/>
              </w:rPr>
              <w:t xml:space="preserve"> </w:t>
            </w:r>
            <w:r w:rsidR="00EE3C3B">
              <w:rPr>
                <w:rFonts w:eastAsia="Times New Roman"/>
              </w:rPr>
              <w:t>ноутбуков</w:t>
            </w: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EE3C3B">
            <w:pPr>
              <w:spacing w:line="244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</w:t>
            </w:r>
          </w:p>
        </w:tc>
      </w:tr>
      <w:tr w:rsidR="000567A8">
        <w:trPr>
          <w:trHeight w:val="242"/>
        </w:trPr>
        <w:tc>
          <w:tcPr>
            <w:tcW w:w="7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2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 них используемых в учебном процессе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EE3C3B">
            <w:pPr>
              <w:spacing w:line="242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</w:t>
            </w:r>
          </w:p>
        </w:tc>
      </w:tr>
      <w:tr w:rsidR="000567A8">
        <w:trPr>
          <w:trHeight w:val="242"/>
        </w:trPr>
        <w:tc>
          <w:tcPr>
            <w:tcW w:w="7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2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Количество компьютерных классов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2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0567A8">
        <w:trPr>
          <w:trHeight w:val="244"/>
        </w:trPr>
        <w:tc>
          <w:tcPr>
            <w:tcW w:w="7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4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Число классов, оборудованных мультимедиа проекторами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4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</w:tr>
      <w:tr w:rsidR="000567A8">
        <w:trPr>
          <w:trHeight w:val="244"/>
        </w:trPr>
        <w:tc>
          <w:tcPr>
            <w:tcW w:w="7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4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Наличие сайта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4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Имеется</w:t>
            </w:r>
          </w:p>
        </w:tc>
      </w:tr>
      <w:tr w:rsidR="000567A8">
        <w:trPr>
          <w:trHeight w:val="242"/>
        </w:trPr>
        <w:tc>
          <w:tcPr>
            <w:tcW w:w="7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2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Наличие подключения к сети Интернет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2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Да</w:t>
            </w:r>
          </w:p>
        </w:tc>
      </w:tr>
      <w:tr w:rsidR="000567A8">
        <w:trPr>
          <w:trHeight w:val="244"/>
        </w:trPr>
        <w:tc>
          <w:tcPr>
            <w:tcW w:w="7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4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Наличие локальной сети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4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имеется</w:t>
            </w:r>
          </w:p>
        </w:tc>
      </w:tr>
      <w:tr w:rsidR="000567A8">
        <w:trPr>
          <w:trHeight w:val="242"/>
        </w:trPr>
        <w:tc>
          <w:tcPr>
            <w:tcW w:w="7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703790">
            <w:pPr>
              <w:spacing w:line="242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Кол-во интерактивных досок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567A8" w:rsidRDefault="00EE3C3B">
            <w:pPr>
              <w:spacing w:line="242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</w:tr>
    </w:tbl>
    <w:p w:rsidR="00EE3C3B" w:rsidRPr="00EE3C3B" w:rsidRDefault="00EE3C3B" w:rsidP="00EE3C3B">
      <w:pPr>
        <w:ind w:left="20" w:right="700" w:firstLine="720"/>
        <w:jc w:val="both"/>
        <w:rPr>
          <w:sz w:val="20"/>
          <w:szCs w:val="20"/>
        </w:rPr>
      </w:pPr>
      <w:r w:rsidRPr="00EE3C3B">
        <w:rPr>
          <w:rFonts w:eastAsia="Arial"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СанПиН 2.4.2.2821-10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объеме.</w:t>
      </w:r>
    </w:p>
    <w:p w:rsidR="00EE3C3B" w:rsidRPr="00EE3C3B" w:rsidRDefault="00EE3C3B" w:rsidP="00EE3C3B">
      <w:pPr>
        <w:spacing w:line="20" w:lineRule="exact"/>
        <w:rPr>
          <w:sz w:val="20"/>
          <w:szCs w:val="20"/>
        </w:rPr>
      </w:pPr>
    </w:p>
    <w:p w:rsidR="00EE3C3B" w:rsidRPr="00EE3C3B" w:rsidRDefault="00EE3C3B" w:rsidP="00EE3C3B">
      <w:pPr>
        <w:spacing w:line="261" w:lineRule="auto"/>
        <w:ind w:left="20" w:right="700" w:firstLine="720"/>
        <w:jc w:val="both"/>
        <w:rPr>
          <w:sz w:val="20"/>
          <w:szCs w:val="20"/>
        </w:rPr>
      </w:pPr>
      <w:r w:rsidRPr="00EE3C3B">
        <w:rPr>
          <w:rFonts w:eastAsia="Arial"/>
          <w:sz w:val="24"/>
          <w:szCs w:val="24"/>
        </w:rPr>
        <w:t>Школа укомплектована достаточным количеством педагогических и иных работников, которые имеют первую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0567A8" w:rsidRDefault="000567A8">
      <w:pPr>
        <w:sectPr w:rsidR="000567A8">
          <w:pgSz w:w="16840" w:h="11906" w:orient="landscape"/>
          <w:pgMar w:top="1245" w:right="1138" w:bottom="607" w:left="1020" w:header="0" w:footer="0" w:gutter="0"/>
          <w:cols w:space="720" w:equalWidth="0">
            <w:col w:w="14680"/>
          </w:cols>
        </w:sectPr>
      </w:pPr>
    </w:p>
    <w:p w:rsidR="000567A8" w:rsidRDefault="00703790">
      <w:pPr>
        <w:ind w:right="68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4"/>
          <w:szCs w:val="24"/>
        </w:rPr>
        <w:lastRenderedPageBreak/>
        <w:t>Показатели</w:t>
      </w:r>
    </w:p>
    <w:p w:rsidR="000567A8" w:rsidRDefault="00703790">
      <w:pPr>
        <w:ind w:right="68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4"/>
          <w:szCs w:val="24"/>
        </w:rPr>
        <w:t xml:space="preserve">деятельности общеобразовательной организации, подлежащей </w:t>
      </w:r>
      <w:proofErr w:type="spellStart"/>
      <w:r w:rsidR="00396055">
        <w:rPr>
          <w:rFonts w:eastAsia="Times New Roman"/>
          <w:b/>
          <w:bCs/>
          <w:color w:val="26282F"/>
          <w:sz w:val="24"/>
          <w:szCs w:val="24"/>
        </w:rPr>
        <w:t>самообследованию</w:t>
      </w:r>
      <w:proofErr w:type="spellEnd"/>
    </w:p>
    <w:p w:rsidR="000567A8" w:rsidRDefault="000567A8">
      <w:pPr>
        <w:spacing w:line="200" w:lineRule="exact"/>
        <w:rPr>
          <w:sz w:val="20"/>
          <w:szCs w:val="20"/>
        </w:rPr>
      </w:pPr>
    </w:p>
    <w:p w:rsidR="000567A8" w:rsidRDefault="000567A8">
      <w:pPr>
        <w:spacing w:line="200" w:lineRule="exact"/>
        <w:rPr>
          <w:sz w:val="20"/>
          <w:szCs w:val="20"/>
        </w:rPr>
      </w:pPr>
    </w:p>
    <w:p w:rsidR="00EE3C3B" w:rsidRPr="00EE3C3B" w:rsidRDefault="00EE3C3B" w:rsidP="00EE3C3B">
      <w:pPr>
        <w:widowControl w:val="0"/>
        <w:autoSpaceDE w:val="0"/>
        <w:autoSpaceDN w:val="0"/>
        <w:adjustRightInd w:val="0"/>
        <w:ind w:firstLine="698"/>
        <w:jc w:val="right"/>
        <w:rPr>
          <w:rFonts w:ascii="Arial" w:hAnsi="Arial" w:cs="Arial"/>
          <w:sz w:val="24"/>
          <w:szCs w:val="24"/>
        </w:rPr>
      </w:pPr>
      <w:bookmarkStart w:id="0" w:name="sub_2000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Приложение N 2</w:t>
      </w:r>
    </w:p>
    <w:bookmarkEnd w:id="0"/>
    <w:p w:rsidR="00EE3C3B" w:rsidRPr="00EE3C3B" w:rsidRDefault="00EE3C3B" w:rsidP="00EE3C3B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4"/>
          <w:szCs w:val="24"/>
        </w:rPr>
      </w:pPr>
    </w:p>
    <w:p w:rsidR="00EE3C3B" w:rsidRPr="00EE3C3B" w:rsidRDefault="00EE3C3B" w:rsidP="00EE3C3B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ascii="Arial" w:hAnsi="Arial" w:cs="Arial"/>
          <w:b/>
          <w:bCs/>
          <w:color w:val="26282F"/>
          <w:sz w:val="24"/>
          <w:szCs w:val="24"/>
        </w:rPr>
      </w:pPr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Показатели</w:t>
      </w:r>
    </w:p>
    <w:p w:rsidR="00EE3C3B" w:rsidRPr="00EE3C3B" w:rsidRDefault="00EE3C3B" w:rsidP="00EE3C3B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26282F"/>
          <w:sz w:val="24"/>
          <w:szCs w:val="24"/>
        </w:rPr>
      </w:pPr>
      <w:r w:rsidRPr="00EE3C3B">
        <w:rPr>
          <w:rFonts w:ascii="Arial" w:hAnsi="Arial" w:cs="Arial"/>
          <w:b/>
          <w:bCs/>
          <w:color w:val="26282F"/>
          <w:sz w:val="24"/>
          <w:szCs w:val="24"/>
        </w:rPr>
        <w:t xml:space="preserve">МБОУ «Школа №115» Авиастроительного района </w:t>
      </w:r>
      <w:proofErr w:type="spellStart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г</w:t>
      </w:r>
      <w:proofErr w:type="gramStart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.К</w:t>
      </w:r>
      <w:proofErr w:type="gramEnd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азани</w:t>
      </w:r>
      <w:proofErr w:type="spellEnd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,</w:t>
      </w:r>
    </w:p>
    <w:p w:rsidR="00EE3C3B" w:rsidRPr="00EE3C3B" w:rsidRDefault="00EE3C3B" w:rsidP="00EE3C3B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26282F"/>
          <w:sz w:val="24"/>
          <w:szCs w:val="24"/>
        </w:rPr>
      </w:pPr>
      <w:r w:rsidRPr="00EE3C3B">
        <w:rPr>
          <w:rFonts w:ascii="Arial" w:hAnsi="Arial" w:cs="Arial"/>
          <w:b/>
          <w:bCs/>
          <w:color w:val="26282F"/>
          <w:sz w:val="24"/>
          <w:szCs w:val="24"/>
        </w:rPr>
        <w:t xml:space="preserve"> подлежащей </w:t>
      </w:r>
      <w:proofErr w:type="spellStart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самообследованию</w:t>
      </w:r>
      <w:proofErr w:type="spellEnd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br/>
        <w:t xml:space="preserve">(утв. </w:t>
      </w:r>
      <w:hyperlink w:anchor="sub_0" w:history="1">
        <w:r w:rsidRPr="00EE3C3B">
          <w:rPr>
            <w:rFonts w:ascii="Arial" w:hAnsi="Arial" w:cs="Arial"/>
            <w:bCs/>
            <w:color w:val="106BBE"/>
            <w:sz w:val="24"/>
            <w:szCs w:val="24"/>
          </w:rPr>
          <w:t>приказом</w:t>
        </w:r>
      </w:hyperlink>
      <w:r w:rsidRPr="00EE3C3B">
        <w:rPr>
          <w:rFonts w:ascii="Arial" w:hAnsi="Arial" w:cs="Arial"/>
          <w:b/>
          <w:bCs/>
          <w:color w:val="26282F"/>
          <w:sz w:val="24"/>
          <w:szCs w:val="24"/>
        </w:rPr>
        <w:t xml:space="preserve"> Министерства образования и науки РФ от 10 д</w:t>
      </w:r>
      <w:bookmarkStart w:id="1" w:name="_GoBack"/>
      <w:bookmarkEnd w:id="1"/>
      <w:r w:rsidRPr="00EE3C3B">
        <w:rPr>
          <w:rFonts w:ascii="Arial" w:hAnsi="Arial" w:cs="Arial"/>
          <w:b/>
          <w:bCs/>
          <w:color w:val="26282F"/>
          <w:sz w:val="24"/>
          <w:szCs w:val="24"/>
        </w:rPr>
        <w:t>екабря 2013 г. N 1324)</w:t>
      </w:r>
    </w:p>
    <w:p w:rsidR="00EE3C3B" w:rsidRPr="00EE3C3B" w:rsidRDefault="00EE3C3B" w:rsidP="00EE3C3B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4"/>
          <w:szCs w:val="24"/>
        </w:rPr>
      </w:pPr>
    </w:p>
    <w:tbl>
      <w:tblPr>
        <w:tblW w:w="15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N </w:t>
            </w:r>
            <w:proofErr w:type="gramStart"/>
            <w:r w:rsidRPr="00EE3C3B"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EE3C3B">
              <w:rPr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Единица измерения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spacing w:before="108" w:after="108"/>
              <w:jc w:val="center"/>
              <w:outlineLvl w:val="0"/>
              <w:rPr>
                <w:rFonts w:ascii="Arial" w:hAnsi="Arial" w:cs="Arial"/>
                <w:b/>
                <w:bCs/>
                <w:color w:val="26282F"/>
                <w:sz w:val="24"/>
                <w:szCs w:val="24"/>
              </w:rPr>
            </w:pPr>
            <w:bookmarkStart w:id="2" w:name="sub_2001"/>
            <w:r w:rsidRPr="00EE3C3B">
              <w:rPr>
                <w:rFonts w:ascii="Arial" w:hAnsi="Arial" w:cs="Arial"/>
                <w:b/>
                <w:bCs/>
                <w:color w:val="26282F"/>
                <w:sz w:val="24"/>
                <w:szCs w:val="24"/>
              </w:rP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b/>
                <w:bCs/>
                <w:color w:val="26282F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" w:name="sub_2011"/>
            <w:r w:rsidRPr="00EE3C3B">
              <w:rPr>
                <w:rFonts w:ascii="Arial" w:hAnsi="Arial" w:cs="Arial"/>
                <w:sz w:val="24"/>
                <w:szCs w:val="24"/>
              </w:rP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355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4" w:name="sub_2012"/>
            <w:r w:rsidRPr="00EE3C3B">
              <w:rPr>
                <w:rFonts w:ascii="Arial" w:hAnsi="Arial" w:cs="Arial"/>
                <w:sz w:val="24"/>
                <w:szCs w:val="24"/>
              </w:rPr>
              <w:t>1.2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193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5" w:name="sub_2013"/>
            <w:r w:rsidRPr="00EE3C3B">
              <w:rPr>
                <w:rFonts w:ascii="Arial" w:hAnsi="Arial" w:cs="Arial"/>
                <w:sz w:val="24"/>
                <w:szCs w:val="24"/>
              </w:rPr>
              <w:t>1.3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162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6" w:name="sub_2014"/>
            <w:r w:rsidRPr="00EE3C3B">
              <w:rPr>
                <w:rFonts w:ascii="Arial" w:hAnsi="Arial" w:cs="Arial"/>
                <w:sz w:val="24"/>
                <w:szCs w:val="24"/>
              </w:rPr>
              <w:t>1.4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7" w:name="sub_2015"/>
            <w:r w:rsidRPr="00EE3C3B">
              <w:rPr>
                <w:rFonts w:ascii="Arial" w:hAnsi="Arial" w:cs="Arial"/>
                <w:sz w:val="24"/>
                <w:szCs w:val="24"/>
              </w:rPr>
              <w:t>1.5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 144 человек/</w:t>
            </w:r>
          </w:p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48%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8" w:name="sub_2016"/>
            <w:r w:rsidRPr="00EE3C3B">
              <w:rPr>
                <w:rFonts w:ascii="Arial" w:hAnsi="Arial" w:cs="Arial"/>
                <w:sz w:val="24"/>
                <w:szCs w:val="24"/>
              </w:rPr>
              <w:t>1.6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</w:t>
            </w:r>
            <w:r w:rsidRPr="00EE3C3B">
              <w:rPr>
                <w:rFonts w:ascii="Arial" w:hAnsi="Arial" w:cs="Arial"/>
                <w:sz w:val="24"/>
                <w:szCs w:val="24"/>
              </w:rPr>
              <w:t>,0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EE3C3B">
              <w:rPr>
                <w:rFonts w:ascii="Arial" w:hAnsi="Arial" w:cs="Arial"/>
                <w:sz w:val="24"/>
                <w:szCs w:val="24"/>
              </w:rPr>
              <w:t xml:space="preserve"> балл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9" w:name="sub_2017"/>
            <w:r w:rsidRPr="00EE3C3B">
              <w:rPr>
                <w:rFonts w:ascii="Arial" w:hAnsi="Arial" w:cs="Arial"/>
                <w:sz w:val="24"/>
                <w:szCs w:val="24"/>
              </w:rPr>
              <w:t>1.7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B0F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EB0F59">
              <w:rPr>
                <w:rFonts w:ascii="Arial" w:hAnsi="Arial" w:cs="Arial"/>
                <w:sz w:val="24"/>
                <w:szCs w:val="24"/>
              </w:rPr>
              <w:t>4,23</w:t>
            </w:r>
            <w:r w:rsidRPr="00EE3C3B">
              <w:rPr>
                <w:rFonts w:ascii="Arial" w:hAnsi="Arial" w:cs="Arial"/>
                <w:sz w:val="24"/>
                <w:szCs w:val="24"/>
              </w:rPr>
              <w:t xml:space="preserve"> балл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0" w:name="sub_2110"/>
            <w:r w:rsidRPr="00EE3C3B">
              <w:rPr>
                <w:rFonts w:ascii="Arial" w:hAnsi="Arial" w:cs="Arial"/>
                <w:sz w:val="24"/>
                <w:szCs w:val="24"/>
              </w:rPr>
              <w:t>1.10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1" w:name="sub_2111"/>
            <w:r w:rsidRPr="00EE3C3B">
              <w:rPr>
                <w:rFonts w:ascii="Arial" w:hAnsi="Arial" w:cs="Arial"/>
                <w:sz w:val="24"/>
                <w:szCs w:val="24"/>
              </w:rPr>
              <w:t>1.11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2" w:name="sub_2114"/>
            <w:r w:rsidRPr="00EE3C3B">
              <w:rPr>
                <w:rFonts w:ascii="Arial" w:hAnsi="Arial" w:cs="Arial"/>
                <w:sz w:val="24"/>
                <w:szCs w:val="24"/>
              </w:rPr>
              <w:t>1.14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3" w:name="sub_2116"/>
            <w:r w:rsidRPr="00EE3C3B">
              <w:rPr>
                <w:rFonts w:ascii="Arial" w:hAnsi="Arial" w:cs="Arial"/>
                <w:sz w:val="24"/>
                <w:szCs w:val="24"/>
              </w:rPr>
              <w:t>1.16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4" w:name="sub_2118"/>
            <w:r w:rsidRPr="00EE3C3B">
              <w:rPr>
                <w:rFonts w:ascii="Arial" w:hAnsi="Arial" w:cs="Arial"/>
                <w:sz w:val="24"/>
                <w:szCs w:val="24"/>
              </w:rPr>
              <w:t>1.18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Численность/удельный вес численности учащихся, принявших участие в различных олимпиадах, </w:t>
            </w:r>
            <w:r w:rsidRPr="00EE3C3B">
              <w:rPr>
                <w:rFonts w:ascii="Arial" w:hAnsi="Arial" w:cs="Arial"/>
                <w:sz w:val="24"/>
                <w:szCs w:val="24"/>
              </w:rPr>
              <w:lastRenderedPageBreak/>
              <w:t>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104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человек/29,29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5" w:name="sub_2119"/>
            <w:r w:rsidRPr="00EE3C3B">
              <w:rPr>
                <w:rFonts w:ascii="Arial" w:hAnsi="Arial" w:cs="Arial"/>
                <w:sz w:val="24"/>
                <w:szCs w:val="24"/>
              </w:rPr>
              <w:lastRenderedPageBreak/>
              <w:t>1.19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 человек/2,25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6" w:name="sub_21191"/>
            <w:r w:rsidRPr="00EE3C3B">
              <w:rPr>
                <w:rFonts w:ascii="Arial" w:hAnsi="Arial" w:cs="Arial"/>
                <w:sz w:val="24"/>
                <w:szCs w:val="24"/>
              </w:rPr>
              <w:t>1.19.1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человек/0,8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7" w:name="sub_21192"/>
            <w:r w:rsidRPr="00EE3C3B">
              <w:rPr>
                <w:rFonts w:ascii="Arial" w:hAnsi="Arial" w:cs="Arial"/>
                <w:sz w:val="24"/>
                <w:szCs w:val="24"/>
              </w:rPr>
              <w:t>1.19.2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человек/1,13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8" w:name="sub_21193"/>
            <w:r w:rsidRPr="00EE3C3B">
              <w:rPr>
                <w:rFonts w:ascii="Arial" w:hAnsi="Arial" w:cs="Arial"/>
                <w:sz w:val="24"/>
                <w:szCs w:val="24"/>
              </w:rPr>
              <w:t>1.19.3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B0F59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человек/0,28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1.20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0/0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1.21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0/0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1.22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0/0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1.23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4E59F2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26/7,32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9" w:name="sub_2124"/>
            <w:r w:rsidRPr="00EE3C3B">
              <w:rPr>
                <w:rFonts w:ascii="Arial" w:hAnsi="Arial" w:cs="Arial"/>
                <w:sz w:val="24"/>
                <w:szCs w:val="24"/>
              </w:rPr>
              <w:t>1.24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 23 человек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0" w:name="sub_2125"/>
            <w:r w:rsidRPr="00EE3C3B">
              <w:rPr>
                <w:rFonts w:ascii="Arial" w:hAnsi="Arial" w:cs="Arial"/>
                <w:sz w:val="24"/>
                <w:szCs w:val="24"/>
              </w:rPr>
              <w:t>1.25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4E59F2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21/91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1" w:name="sub_2126"/>
            <w:r w:rsidRPr="00EE3C3B">
              <w:rPr>
                <w:rFonts w:ascii="Arial" w:hAnsi="Arial" w:cs="Arial"/>
                <w:sz w:val="24"/>
                <w:szCs w:val="24"/>
              </w:rPr>
              <w:t>1.26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21/91%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2" w:name="sub_2127"/>
            <w:r w:rsidRPr="00EE3C3B">
              <w:rPr>
                <w:rFonts w:ascii="Arial" w:hAnsi="Arial" w:cs="Arial"/>
                <w:sz w:val="24"/>
                <w:szCs w:val="24"/>
              </w:rPr>
              <w:t>1.27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4E59F2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2/8,6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3" w:name="sub_2128"/>
            <w:r w:rsidRPr="00EE3C3B">
              <w:rPr>
                <w:rFonts w:ascii="Arial" w:hAnsi="Arial" w:cs="Arial"/>
                <w:sz w:val="24"/>
                <w:szCs w:val="24"/>
              </w:rPr>
              <w:t>1.28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4E59F2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2/8,6</w:t>
            </w:r>
            <w:r w:rsidR="00EE3C3B"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4" w:name="sub_2129"/>
            <w:r w:rsidRPr="00EE3C3B">
              <w:rPr>
                <w:rFonts w:ascii="Arial" w:hAnsi="Arial" w:cs="Arial"/>
                <w:sz w:val="24"/>
                <w:szCs w:val="24"/>
              </w:rPr>
              <w:t>1.29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15/65%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5" w:name="sub_21291"/>
            <w:r w:rsidRPr="00EE3C3B">
              <w:rPr>
                <w:rFonts w:ascii="Arial" w:hAnsi="Arial" w:cs="Arial"/>
                <w:sz w:val="24"/>
                <w:szCs w:val="24"/>
              </w:rPr>
              <w:t>1.29.1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0 /0% 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6" w:name="sub_21292"/>
            <w:r w:rsidRPr="00EE3C3B">
              <w:rPr>
                <w:rFonts w:ascii="Arial" w:hAnsi="Arial" w:cs="Arial"/>
                <w:sz w:val="24"/>
                <w:szCs w:val="24"/>
              </w:rPr>
              <w:t>1.29.2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15/65%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7" w:name="sub_2130"/>
            <w:r w:rsidRPr="00EE3C3B">
              <w:rPr>
                <w:rFonts w:ascii="Arial" w:hAnsi="Arial" w:cs="Arial"/>
                <w:sz w:val="24"/>
                <w:szCs w:val="24"/>
              </w:rPr>
              <w:t>1.30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8" w:name="sub_21301"/>
            <w:r w:rsidRPr="00EE3C3B">
              <w:rPr>
                <w:rFonts w:ascii="Arial" w:hAnsi="Arial" w:cs="Arial"/>
                <w:sz w:val="24"/>
                <w:szCs w:val="24"/>
              </w:rPr>
              <w:t>1.30.1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5/21</w:t>
            </w:r>
            <w:r w:rsidR="00396055">
              <w:rPr>
                <w:rFonts w:ascii="Arial" w:hAnsi="Arial" w:cs="Arial"/>
                <w:sz w:val="24"/>
                <w:szCs w:val="24"/>
              </w:rPr>
              <w:t>,7</w:t>
            </w:r>
            <w:r w:rsidRPr="00EE3C3B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9" w:name="sub_21302"/>
            <w:r w:rsidRPr="00EE3C3B">
              <w:rPr>
                <w:rFonts w:ascii="Arial" w:hAnsi="Arial" w:cs="Arial"/>
                <w:sz w:val="24"/>
                <w:szCs w:val="24"/>
              </w:rPr>
              <w:t>1.30.2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6/26%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0" w:name="sub_2131"/>
            <w:r w:rsidRPr="00EE3C3B">
              <w:rPr>
                <w:rFonts w:ascii="Arial" w:hAnsi="Arial" w:cs="Arial"/>
                <w:sz w:val="24"/>
                <w:szCs w:val="24"/>
              </w:rPr>
              <w:t>1.31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</w:t>
            </w:r>
            <w:r w:rsidRPr="00EE3C3B">
              <w:rPr>
                <w:rFonts w:ascii="Arial" w:hAnsi="Arial" w:cs="Arial"/>
                <w:sz w:val="24"/>
                <w:szCs w:val="24"/>
              </w:rPr>
              <w:lastRenderedPageBreak/>
              <w:t>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396055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5/21,7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1" w:name="sub_2132"/>
            <w:r w:rsidRPr="00EE3C3B">
              <w:rPr>
                <w:rFonts w:ascii="Arial" w:hAnsi="Arial" w:cs="Arial"/>
                <w:sz w:val="24"/>
                <w:szCs w:val="24"/>
              </w:rPr>
              <w:lastRenderedPageBreak/>
              <w:t>1.32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396055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5/21,7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2" w:name="sub_2133"/>
            <w:r w:rsidRPr="00EE3C3B">
              <w:rPr>
                <w:rFonts w:ascii="Arial" w:hAnsi="Arial" w:cs="Arial"/>
                <w:sz w:val="24"/>
                <w:szCs w:val="24"/>
              </w:rPr>
              <w:t>1.33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2/8,69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3" w:name="sub_2134"/>
            <w:r w:rsidRPr="00EE3C3B">
              <w:rPr>
                <w:rFonts w:ascii="Arial" w:hAnsi="Arial" w:cs="Arial"/>
                <w:sz w:val="24"/>
                <w:szCs w:val="24"/>
              </w:rPr>
              <w:t>1.34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8/35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spacing w:before="108" w:after="108"/>
              <w:jc w:val="center"/>
              <w:outlineLvl w:val="0"/>
              <w:rPr>
                <w:rFonts w:ascii="Arial" w:hAnsi="Arial" w:cs="Arial"/>
                <w:b/>
                <w:bCs/>
                <w:color w:val="26282F"/>
                <w:sz w:val="24"/>
                <w:szCs w:val="24"/>
              </w:rPr>
            </w:pPr>
            <w:bookmarkStart w:id="34" w:name="sub_2002"/>
            <w:r w:rsidRPr="00EE3C3B">
              <w:rPr>
                <w:rFonts w:ascii="Arial" w:hAnsi="Arial" w:cs="Arial"/>
                <w:b/>
                <w:bCs/>
                <w:color w:val="26282F"/>
                <w:sz w:val="24"/>
                <w:szCs w:val="24"/>
              </w:rPr>
              <w:t>2.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b/>
                <w:bCs/>
                <w:color w:val="26282F"/>
                <w:sz w:val="24"/>
                <w:szCs w:val="24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5" w:name="sub_2021"/>
            <w:r w:rsidRPr="00EE3C3B">
              <w:rPr>
                <w:rFonts w:ascii="Arial" w:hAnsi="Arial" w:cs="Arial"/>
                <w:sz w:val="24"/>
                <w:szCs w:val="24"/>
              </w:rPr>
              <w:t>2.1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Кол-во </w:t>
            </w:r>
            <w:proofErr w:type="spellStart"/>
            <w:r w:rsidRPr="00EE3C3B">
              <w:rPr>
                <w:rFonts w:ascii="Arial" w:hAnsi="Arial" w:cs="Arial"/>
                <w:sz w:val="24"/>
                <w:szCs w:val="24"/>
              </w:rPr>
              <w:t>уч-хся</w:t>
            </w:r>
            <w:proofErr w:type="spellEnd"/>
            <w:r w:rsidRPr="00EE3C3B">
              <w:rPr>
                <w:rFonts w:ascii="Arial" w:hAnsi="Arial" w:cs="Arial"/>
                <w:sz w:val="24"/>
                <w:szCs w:val="24"/>
              </w:rPr>
              <w:t xml:space="preserve"> на 1 ПК (уч-ся 1-9 </w:t>
            </w:r>
            <w:proofErr w:type="spellStart"/>
            <w:r w:rsidRPr="00EE3C3B">
              <w:rPr>
                <w:rFonts w:ascii="Arial" w:hAnsi="Arial" w:cs="Arial"/>
                <w:sz w:val="24"/>
                <w:szCs w:val="24"/>
              </w:rPr>
              <w:t>кл</w:t>
            </w:r>
            <w:proofErr w:type="spellEnd"/>
            <w:r w:rsidRPr="00EE3C3B">
              <w:rPr>
                <w:rFonts w:ascii="Arial" w:hAnsi="Arial" w:cs="Arial"/>
                <w:sz w:val="24"/>
                <w:szCs w:val="24"/>
              </w:rPr>
              <w:t>./общее кол-во ПК)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28,79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6" w:name="sub_2022"/>
            <w:r w:rsidRPr="00EE3C3B">
              <w:rPr>
                <w:rFonts w:ascii="Arial" w:hAnsi="Arial" w:cs="Arial"/>
                <w:sz w:val="24"/>
                <w:szCs w:val="24"/>
              </w:rPr>
              <w:t>2.2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21,47единиц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7" w:name="sub_2023"/>
            <w:r w:rsidRPr="00EE3C3B">
              <w:rPr>
                <w:rFonts w:ascii="Arial" w:hAnsi="Arial" w:cs="Arial"/>
                <w:sz w:val="24"/>
                <w:szCs w:val="24"/>
              </w:rPr>
              <w:t>2.3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нет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8" w:name="sub_2024"/>
            <w:r w:rsidRPr="00EE3C3B">
              <w:rPr>
                <w:rFonts w:ascii="Arial" w:hAnsi="Arial" w:cs="Arial"/>
                <w:sz w:val="24"/>
                <w:szCs w:val="24"/>
              </w:rPr>
              <w:t>2.4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да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39" w:name="sub_2241"/>
            <w:r w:rsidRPr="00EE3C3B">
              <w:rPr>
                <w:rFonts w:ascii="Arial" w:hAnsi="Arial" w:cs="Arial"/>
                <w:sz w:val="24"/>
                <w:szCs w:val="24"/>
              </w:rPr>
              <w:t>2.4.1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да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40" w:name="sub_2242"/>
            <w:r w:rsidRPr="00EE3C3B">
              <w:rPr>
                <w:rFonts w:ascii="Arial" w:hAnsi="Arial" w:cs="Arial"/>
                <w:sz w:val="24"/>
                <w:szCs w:val="24"/>
              </w:rPr>
              <w:t>2.4.2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С </w:t>
            </w:r>
            <w:proofErr w:type="spellStart"/>
            <w:r w:rsidRPr="00EE3C3B">
              <w:rPr>
                <w:rFonts w:ascii="Arial" w:hAnsi="Arial" w:cs="Arial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нет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41" w:name="sub_2243"/>
            <w:r w:rsidRPr="00EE3C3B">
              <w:rPr>
                <w:rFonts w:ascii="Arial" w:hAnsi="Arial" w:cs="Arial"/>
                <w:sz w:val="24"/>
                <w:szCs w:val="24"/>
              </w:rPr>
              <w:t>2.4.3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да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42" w:name="sub_2244"/>
            <w:r w:rsidRPr="00EE3C3B">
              <w:rPr>
                <w:rFonts w:ascii="Arial" w:hAnsi="Arial" w:cs="Arial"/>
                <w:sz w:val="24"/>
                <w:szCs w:val="24"/>
              </w:rPr>
              <w:t>2.4.4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да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43" w:name="sub_2245"/>
            <w:r w:rsidRPr="00EE3C3B">
              <w:rPr>
                <w:rFonts w:ascii="Arial" w:hAnsi="Arial" w:cs="Arial"/>
                <w:sz w:val="24"/>
                <w:szCs w:val="24"/>
              </w:rPr>
              <w:t>2.4.5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да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44" w:name="sub_2025"/>
            <w:r w:rsidRPr="00EE3C3B">
              <w:rPr>
                <w:rFonts w:ascii="Arial" w:hAnsi="Arial" w:cs="Arial"/>
                <w:sz w:val="24"/>
                <w:szCs w:val="24"/>
              </w:rPr>
              <w:t>2.5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8/2,29%</w:t>
            </w:r>
          </w:p>
        </w:tc>
      </w:tr>
      <w:tr w:rsidR="00EE3C3B" w:rsidRPr="00EE3C3B" w:rsidTr="00EE3C3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45" w:name="sub_2026"/>
            <w:r w:rsidRPr="00EE3C3B">
              <w:rPr>
                <w:rFonts w:ascii="Arial" w:hAnsi="Arial" w:cs="Arial"/>
                <w:sz w:val="24"/>
                <w:szCs w:val="24"/>
              </w:rPr>
              <w:t>2.6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3B" w:rsidRPr="00EE3C3B" w:rsidRDefault="00EE3C3B" w:rsidP="00EE3C3B">
            <w:pPr>
              <w:widowControl w:val="0"/>
              <w:autoSpaceDE w:val="0"/>
              <w:autoSpaceDN w:val="0"/>
              <w:adjustRightInd w:val="0"/>
              <w:ind w:left="720"/>
              <w:jc w:val="both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EE3C3B">
              <w:rPr>
                <w:rFonts w:ascii="Arial" w:hAnsi="Arial" w:cs="Arial"/>
                <w:sz w:val="24"/>
                <w:szCs w:val="24"/>
              </w:rPr>
              <w:t xml:space="preserve">3,25 </w:t>
            </w:r>
            <w:proofErr w:type="spellStart"/>
            <w:r w:rsidRPr="00EE3C3B">
              <w:rPr>
                <w:rFonts w:ascii="Arial" w:hAnsi="Arial" w:cs="Arial"/>
                <w:sz w:val="24"/>
                <w:szCs w:val="24"/>
              </w:rPr>
              <w:t>кв</w:t>
            </w:r>
            <w:proofErr w:type="gramStart"/>
            <w:r w:rsidRPr="00EE3C3B">
              <w:rPr>
                <w:rFonts w:ascii="Arial" w:hAnsi="Arial" w:cs="Arial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</w:tbl>
    <w:p w:rsidR="00EE3C3B" w:rsidRPr="00EE3C3B" w:rsidRDefault="00EE3C3B" w:rsidP="00EE3C3B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4"/>
          <w:szCs w:val="24"/>
        </w:rPr>
      </w:pPr>
    </w:p>
    <w:p w:rsidR="000567A8" w:rsidRDefault="00E475E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2816" behindDoc="0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-1421765</wp:posOffset>
                </wp:positionV>
                <wp:extent cx="9695180" cy="0"/>
                <wp:effectExtent l="11430" t="5080" r="8890" b="13970"/>
                <wp:wrapNone/>
                <wp:docPr id="4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9518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55" o:spid="_x0000_s1026" style="position:absolute;z-index:2516828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4pt,-111.95pt" to="763.8pt,-1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" o:allowincell="f" strokeweight=".16931mm"/>
            </w:pict>
          </mc:Fallback>
        </mc:AlternateContent>
      </w:r>
    </w:p>
    <w:sectPr w:rsidR="000567A8" w:rsidSect="00EE3C3B">
      <w:pgSz w:w="16840" w:h="11906" w:orient="landscape"/>
      <w:pgMar w:top="709" w:right="438" w:bottom="1440" w:left="1120" w:header="0" w:footer="0" w:gutter="0"/>
      <w:cols w:space="720" w:equalWidth="0">
        <w:col w:w="152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211" w:rsidRDefault="00232211" w:rsidP="00EE3C3B">
      <w:r>
        <w:separator/>
      </w:r>
    </w:p>
  </w:endnote>
  <w:endnote w:type="continuationSeparator" w:id="0">
    <w:p w:rsidR="00232211" w:rsidRDefault="00232211" w:rsidP="00EE3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211" w:rsidRDefault="00232211" w:rsidP="00EE3C3B">
      <w:r>
        <w:separator/>
      </w:r>
    </w:p>
  </w:footnote>
  <w:footnote w:type="continuationSeparator" w:id="0">
    <w:p w:rsidR="00232211" w:rsidRDefault="00232211" w:rsidP="00EE3C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E7FAE504"/>
    <w:lvl w:ilvl="0" w:tplc="9112C4D2">
      <w:start w:val="8"/>
      <w:numFmt w:val="decimal"/>
      <w:lvlText w:val="%1."/>
      <w:lvlJc w:val="left"/>
    </w:lvl>
    <w:lvl w:ilvl="1" w:tplc="5C6617D8">
      <w:numFmt w:val="decimal"/>
      <w:lvlText w:val=""/>
      <w:lvlJc w:val="left"/>
    </w:lvl>
    <w:lvl w:ilvl="2" w:tplc="0B7880A2">
      <w:numFmt w:val="decimal"/>
      <w:lvlText w:val=""/>
      <w:lvlJc w:val="left"/>
    </w:lvl>
    <w:lvl w:ilvl="3" w:tplc="2F9CD6F8">
      <w:numFmt w:val="decimal"/>
      <w:lvlText w:val=""/>
      <w:lvlJc w:val="left"/>
    </w:lvl>
    <w:lvl w:ilvl="4" w:tplc="871A561C">
      <w:numFmt w:val="decimal"/>
      <w:lvlText w:val=""/>
      <w:lvlJc w:val="left"/>
    </w:lvl>
    <w:lvl w:ilvl="5" w:tplc="E0049F20">
      <w:numFmt w:val="decimal"/>
      <w:lvlText w:val=""/>
      <w:lvlJc w:val="left"/>
    </w:lvl>
    <w:lvl w:ilvl="6" w:tplc="09823996">
      <w:numFmt w:val="decimal"/>
      <w:lvlText w:val=""/>
      <w:lvlJc w:val="left"/>
    </w:lvl>
    <w:lvl w:ilvl="7" w:tplc="9A4CE86C">
      <w:numFmt w:val="decimal"/>
      <w:lvlText w:val=""/>
      <w:lvlJc w:val="left"/>
    </w:lvl>
    <w:lvl w:ilvl="8" w:tplc="F732CA8A">
      <w:numFmt w:val="decimal"/>
      <w:lvlText w:val=""/>
      <w:lvlJc w:val="left"/>
    </w:lvl>
  </w:abstractNum>
  <w:abstractNum w:abstractNumId="1">
    <w:nsid w:val="00000124"/>
    <w:multiLevelType w:val="hybridMultilevel"/>
    <w:tmpl w:val="CC7E83A0"/>
    <w:lvl w:ilvl="0" w:tplc="2DF8F026">
      <w:start w:val="1"/>
      <w:numFmt w:val="bullet"/>
      <w:lvlText w:val="В"/>
      <w:lvlJc w:val="left"/>
    </w:lvl>
    <w:lvl w:ilvl="1" w:tplc="7C926238">
      <w:numFmt w:val="decimal"/>
      <w:lvlText w:val=""/>
      <w:lvlJc w:val="left"/>
    </w:lvl>
    <w:lvl w:ilvl="2" w:tplc="80BC2C14">
      <w:numFmt w:val="decimal"/>
      <w:lvlText w:val=""/>
      <w:lvlJc w:val="left"/>
    </w:lvl>
    <w:lvl w:ilvl="3" w:tplc="7D0462B0">
      <w:numFmt w:val="decimal"/>
      <w:lvlText w:val=""/>
      <w:lvlJc w:val="left"/>
    </w:lvl>
    <w:lvl w:ilvl="4" w:tplc="7B04C252">
      <w:numFmt w:val="decimal"/>
      <w:lvlText w:val=""/>
      <w:lvlJc w:val="left"/>
    </w:lvl>
    <w:lvl w:ilvl="5" w:tplc="7396A4FE">
      <w:numFmt w:val="decimal"/>
      <w:lvlText w:val=""/>
      <w:lvlJc w:val="left"/>
    </w:lvl>
    <w:lvl w:ilvl="6" w:tplc="44D07276">
      <w:numFmt w:val="decimal"/>
      <w:lvlText w:val=""/>
      <w:lvlJc w:val="left"/>
    </w:lvl>
    <w:lvl w:ilvl="7" w:tplc="9716B2DE">
      <w:numFmt w:val="decimal"/>
      <w:lvlText w:val=""/>
      <w:lvlJc w:val="left"/>
    </w:lvl>
    <w:lvl w:ilvl="8" w:tplc="7CA09702">
      <w:numFmt w:val="decimal"/>
      <w:lvlText w:val=""/>
      <w:lvlJc w:val="left"/>
    </w:lvl>
  </w:abstractNum>
  <w:abstractNum w:abstractNumId="2">
    <w:nsid w:val="000001EB"/>
    <w:multiLevelType w:val="hybridMultilevel"/>
    <w:tmpl w:val="641E35A4"/>
    <w:lvl w:ilvl="0" w:tplc="24C0617C">
      <w:start w:val="1"/>
      <w:numFmt w:val="bullet"/>
      <w:lvlText w:val="В"/>
      <w:lvlJc w:val="left"/>
    </w:lvl>
    <w:lvl w:ilvl="1" w:tplc="387C5ACC">
      <w:numFmt w:val="decimal"/>
      <w:lvlText w:val=""/>
      <w:lvlJc w:val="left"/>
    </w:lvl>
    <w:lvl w:ilvl="2" w:tplc="BD8EA9BA">
      <w:numFmt w:val="decimal"/>
      <w:lvlText w:val=""/>
      <w:lvlJc w:val="left"/>
    </w:lvl>
    <w:lvl w:ilvl="3" w:tplc="F44A5B0C">
      <w:numFmt w:val="decimal"/>
      <w:lvlText w:val=""/>
      <w:lvlJc w:val="left"/>
    </w:lvl>
    <w:lvl w:ilvl="4" w:tplc="30BE7902">
      <w:numFmt w:val="decimal"/>
      <w:lvlText w:val=""/>
      <w:lvlJc w:val="left"/>
    </w:lvl>
    <w:lvl w:ilvl="5" w:tplc="D4508A1C">
      <w:numFmt w:val="decimal"/>
      <w:lvlText w:val=""/>
      <w:lvlJc w:val="left"/>
    </w:lvl>
    <w:lvl w:ilvl="6" w:tplc="BD3C4C12">
      <w:numFmt w:val="decimal"/>
      <w:lvlText w:val=""/>
      <w:lvlJc w:val="left"/>
    </w:lvl>
    <w:lvl w:ilvl="7" w:tplc="A6BC27E2">
      <w:numFmt w:val="decimal"/>
      <w:lvlText w:val=""/>
      <w:lvlJc w:val="left"/>
    </w:lvl>
    <w:lvl w:ilvl="8" w:tplc="604CBC86">
      <w:numFmt w:val="decimal"/>
      <w:lvlText w:val=""/>
      <w:lvlJc w:val="left"/>
    </w:lvl>
  </w:abstractNum>
  <w:abstractNum w:abstractNumId="3">
    <w:nsid w:val="00000BB3"/>
    <w:multiLevelType w:val="hybridMultilevel"/>
    <w:tmpl w:val="FA042B26"/>
    <w:lvl w:ilvl="0" w:tplc="945626B2">
      <w:start w:val="3"/>
      <w:numFmt w:val="decimal"/>
      <w:lvlText w:val="%1."/>
      <w:lvlJc w:val="left"/>
    </w:lvl>
    <w:lvl w:ilvl="1" w:tplc="FBB26C74">
      <w:numFmt w:val="decimal"/>
      <w:lvlText w:val=""/>
      <w:lvlJc w:val="left"/>
    </w:lvl>
    <w:lvl w:ilvl="2" w:tplc="381A914C">
      <w:numFmt w:val="decimal"/>
      <w:lvlText w:val=""/>
      <w:lvlJc w:val="left"/>
    </w:lvl>
    <w:lvl w:ilvl="3" w:tplc="81E47C8E">
      <w:numFmt w:val="decimal"/>
      <w:lvlText w:val=""/>
      <w:lvlJc w:val="left"/>
    </w:lvl>
    <w:lvl w:ilvl="4" w:tplc="D96EDCA2">
      <w:numFmt w:val="decimal"/>
      <w:lvlText w:val=""/>
      <w:lvlJc w:val="left"/>
    </w:lvl>
    <w:lvl w:ilvl="5" w:tplc="D878EEF8">
      <w:numFmt w:val="decimal"/>
      <w:lvlText w:val=""/>
      <w:lvlJc w:val="left"/>
    </w:lvl>
    <w:lvl w:ilvl="6" w:tplc="586CBFC4">
      <w:numFmt w:val="decimal"/>
      <w:lvlText w:val=""/>
      <w:lvlJc w:val="left"/>
    </w:lvl>
    <w:lvl w:ilvl="7" w:tplc="5ABAF474">
      <w:numFmt w:val="decimal"/>
      <w:lvlText w:val=""/>
      <w:lvlJc w:val="left"/>
    </w:lvl>
    <w:lvl w:ilvl="8" w:tplc="93CEC7B8">
      <w:numFmt w:val="decimal"/>
      <w:lvlText w:val=""/>
      <w:lvlJc w:val="left"/>
    </w:lvl>
  </w:abstractNum>
  <w:abstractNum w:abstractNumId="4">
    <w:nsid w:val="00000F3E"/>
    <w:multiLevelType w:val="hybridMultilevel"/>
    <w:tmpl w:val="E3B09840"/>
    <w:lvl w:ilvl="0" w:tplc="78EED8A6">
      <w:start w:val="7"/>
      <w:numFmt w:val="decimal"/>
      <w:lvlText w:val="%1."/>
      <w:lvlJc w:val="left"/>
    </w:lvl>
    <w:lvl w:ilvl="1" w:tplc="F42CCCC4">
      <w:numFmt w:val="decimal"/>
      <w:lvlText w:val=""/>
      <w:lvlJc w:val="left"/>
    </w:lvl>
    <w:lvl w:ilvl="2" w:tplc="3830E226">
      <w:numFmt w:val="decimal"/>
      <w:lvlText w:val=""/>
      <w:lvlJc w:val="left"/>
    </w:lvl>
    <w:lvl w:ilvl="3" w:tplc="76E6FAA4">
      <w:numFmt w:val="decimal"/>
      <w:lvlText w:val=""/>
      <w:lvlJc w:val="left"/>
    </w:lvl>
    <w:lvl w:ilvl="4" w:tplc="EF08AEF2">
      <w:numFmt w:val="decimal"/>
      <w:lvlText w:val=""/>
      <w:lvlJc w:val="left"/>
    </w:lvl>
    <w:lvl w:ilvl="5" w:tplc="108AE228">
      <w:numFmt w:val="decimal"/>
      <w:lvlText w:val=""/>
      <w:lvlJc w:val="left"/>
    </w:lvl>
    <w:lvl w:ilvl="6" w:tplc="BA9EBB2A">
      <w:numFmt w:val="decimal"/>
      <w:lvlText w:val=""/>
      <w:lvlJc w:val="left"/>
    </w:lvl>
    <w:lvl w:ilvl="7" w:tplc="EA3C7C8C">
      <w:numFmt w:val="decimal"/>
      <w:lvlText w:val=""/>
      <w:lvlJc w:val="left"/>
    </w:lvl>
    <w:lvl w:ilvl="8" w:tplc="7FD23F5A">
      <w:numFmt w:val="decimal"/>
      <w:lvlText w:val=""/>
      <w:lvlJc w:val="left"/>
    </w:lvl>
  </w:abstractNum>
  <w:abstractNum w:abstractNumId="5">
    <w:nsid w:val="000012DB"/>
    <w:multiLevelType w:val="hybridMultilevel"/>
    <w:tmpl w:val="536CC590"/>
    <w:lvl w:ilvl="0" w:tplc="D5269272">
      <w:start w:val="1"/>
      <w:numFmt w:val="bullet"/>
      <w:lvlText w:val="-"/>
      <w:lvlJc w:val="left"/>
    </w:lvl>
    <w:lvl w:ilvl="1" w:tplc="ABC67DF4">
      <w:numFmt w:val="decimal"/>
      <w:lvlText w:val=""/>
      <w:lvlJc w:val="left"/>
    </w:lvl>
    <w:lvl w:ilvl="2" w:tplc="A0009CDC">
      <w:numFmt w:val="decimal"/>
      <w:lvlText w:val=""/>
      <w:lvlJc w:val="left"/>
    </w:lvl>
    <w:lvl w:ilvl="3" w:tplc="3F3C7684">
      <w:numFmt w:val="decimal"/>
      <w:lvlText w:val=""/>
      <w:lvlJc w:val="left"/>
    </w:lvl>
    <w:lvl w:ilvl="4" w:tplc="2DF437D0">
      <w:numFmt w:val="decimal"/>
      <w:lvlText w:val=""/>
      <w:lvlJc w:val="left"/>
    </w:lvl>
    <w:lvl w:ilvl="5" w:tplc="B016A760">
      <w:numFmt w:val="decimal"/>
      <w:lvlText w:val=""/>
      <w:lvlJc w:val="left"/>
    </w:lvl>
    <w:lvl w:ilvl="6" w:tplc="BF9416FA">
      <w:numFmt w:val="decimal"/>
      <w:lvlText w:val=""/>
      <w:lvlJc w:val="left"/>
    </w:lvl>
    <w:lvl w:ilvl="7" w:tplc="F4DA12BE">
      <w:numFmt w:val="decimal"/>
      <w:lvlText w:val=""/>
      <w:lvlJc w:val="left"/>
    </w:lvl>
    <w:lvl w:ilvl="8" w:tplc="4968A564">
      <w:numFmt w:val="decimal"/>
      <w:lvlText w:val=""/>
      <w:lvlJc w:val="left"/>
    </w:lvl>
  </w:abstractNum>
  <w:abstractNum w:abstractNumId="6">
    <w:nsid w:val="00001366"/>
    <w:multiLevelType w:val="hybridMultilevel"/>
    <w:tmpl w:val="0F881580"/>
    <w:lvl w:ilvl="0" w:tplc="45FA0F92">
      <w:start w:val="1"/>
      <w:numFmt w:val="bullet"/>
      <w:lvlText w:val="В"/>
      <w:lvlJc w:val="left"/>
    </w:lvl>
    <w:lvl w:ilvl="1" w:tplc="8FDECC40">
      <w:numFmt w:val="decimal"/>
      <w:lvlText w:val=""/>
      <w:lvlJc w:val="left"/>
    </w:lvl>
    <w:lvl w:ilvl="2" w:tplc="62BE9EDE">
      <w:numFmt w:val="decimal"/>
      <w:lvlText w:val=""/>
      <w:lvlJc w:val="left"/>
    </w:lvl>
    <w:lvl w:ilvl="3" w:tplc="3A6A4B00">
      <w:numFmt w:val="decimal"/>
      <w:lvlText w:val=""/>
      <w:lvlJc w:val="left"/>
    </w:lvl>
    <w:lvl w:ilvl="4" w:tplc="92B4A0B2">
      <w:numFmt w:val="decimal"/>
      <w:lvlText w:val=""/>
      <w:lvlJc w:val="left"/>
    </w:lvl>
    <w:lvl w:ilvl="5" w:tplc="4F18B196">
      <w:numFmt w:val="decimal"/>
      <w:lvlText w:val=""/>
      <w:lvlJc w:val="left"/>
    </w:lvl>
    <w:lvl w:ilvl="6" w:tplc="3C0CE91E">
      <w:numFmt w:val="decimal"/>
      <w:lvlText w:val=""/>
      <w:lvlJc w:val="left"/>
    </w:lvl>
    <w:lvl w:ilvl="7" w:tplc="C5E6C22E">
      <w:numFmt w:val="decimal"/>
      <w:lvlText w:val=""/>
      <w:lvlJc w:val="left"/>
    </w:lvl>
    <w:lvl w:ilvl="8" w:tplc="15EEC102">
      <w:numFmt w:val="decimal"/>
      <w:lvlText w:val=""/>
      <w:lvlJc w:val="left"/>
    </w:lvl>
  </w:abstractNum>
  <w:abstractNum w:abstractNumId="7">
    <w:nsid w:val="0000153C"/>
    <w:multiLevelType w:val="hybridMultilevel"/>
    <w:tmpl w:val="825EAD70"/>
    <w:lvl w:ilvl="0" w:tplc="0C6E449E">
      <w:start w:val="1"/>
      <w:numFmt w:val="bullet"/>
      <w:lvlText w:val="-"/>
      <w:lvlJc w:val="left"/>
    </w:lvl>
    <w:lvl w:ilvl="1" w:tplc="C7C208B8">
      <w:numFmt w:val="decimal"/>
      <w:lvlText w:val=""/>
      <w:lvlJc w:val="left"/>
    </w:lvl>
    <w:lvl w:ilvl="2" w:tplc="C47AFD30">
      <w:numFmt w:val="decimal"/>
      <w:lvlText w:val=""/>
      <w:lvlJc w:val="left"/>
    </w:lvl>
    <w:lvl w:ilvl="3" w:tplc="BF34D500">
      <w:numFmt w:val="decimal"/>
      <w:lvlText w:val=""/>
      <w:lvlJc w:val="left"/>
    </w:lvl>
    <w:lvl w:ilvl="4" w:tplc="11A4FD1E">
      <w:numFmt w:val="decimal"/>
      <w:lvlText w:val=""/>
      <w:lvlJc w:val="left"/>
    </w:lvl>
    <w:lvl w:ilvl="5" w:tplc="193E9EDA">
      <w:numFmt w:val="decimal"/>
      <w:lvlText w:val=""/>
      <w:lvlJc w:val="left"/>
    </w:lvl>
    <w:lvl w:ilvl="6" w:tplc="908A5F8E">
      <w:numFmt w:val="decimal"/>
      <w:lvlText w:val=""/>
      <w:lvlJc w:val="left"/>
    </w:lvl>
    <w:lvl w:ilvl="7" w:tplc="51CA2D18">
      <w:numFmt w:val="decimal"/>
      <w:lvlText w:val=""/>
      <w:lvlJc w:val="left"/>
    </w:lvl>
    <w:lvl w:ilvl="8" w:tplc="6BDE9E1E">
      <w:numFmt w:val="decimal"/>
      <w:lvlText w:val=""/>
      <w:lvlJc w:val="left"/>
    </w:lvl>
  </w:abstractNum>
  <w:abstractNum w:abstractNumId="8">
    <w:nsid w:val="00001CD0"/>
    <w:multiLevelType w:val="hybridMultilevel"/>
    <w:tmpl w:val="15AA5CAE"/>
    <w:lvl w:ilvl="0" w:tplc="F17E1DF0">
      <w:start w:val="1"/>
      <w:numFmt w:val="bullet"/>
      <w:lvlText w:val="В"/>
      <w:lvlJc w:val="left"/>
    </w:lvl>
    <w:lvl w:ilvl="1" w:tplc="FD0EAB16">
      <w:numFmt w:val="decimal"/>
      <w:lvlText w:val=""/>
      <w:lvlJc w:val="left"/>
    </w:lvl>
    <w:lvl w:ilvl="2" w:tplc="EAEE4B3A">
      <w:numFmt w:val="decimal"/>
      <w:lvlText w:val=""/>
      <w:lvlJc w:val="left"/>
    </w:lvl>
    <w:lvl w:ilvl="3" w:tplc="43103A34">
      <w:numFmt w:val="decimal"/>
      <w:lvlText w:val=""/>
      <w:lvlJc w:val="left"/>
    </w:lvl>
    <w:lvl w:ilvl="4" w:tplc="285A8B5A">
      <w:numFmt w:val="decimal"/>
      <w:lvlText w:val=""/>
      <w:lvlJc w:val="left"/>
    </w:lvl>
    <w:lvl w:ilvl="5" w:tplc="65EC977E">
      <w:numFmt w:val="decimal"/>
      <w:lvlText w:val=""/>
      <w:lvlJc w:val="left"/>
    </w:lvl>
    <w:lvl w:ilvl="6" w:tplc="5F3E6504">
      <w:numFmt w:val="decimal"/>
      <w:lvlText w:val=""/>
      <w:lvlJc w:val="left"/>
    </w:lvl>
    <w:lvl w:ilvl="7" w:tplc="EB40B8BC">
      <w:numFmt w:val="decimal"/>
      <w:lvlText w:val=""/>
      <w:lvlJc w:val="left"/>
    </w:lvl>
    <w:lvl w:ilvl="8" w:tplc="B04A973E">
      <w:numFmt w:val="decimal"/>
      <w:lvlText w:val=""/>
      <w:lvlJc w:val="left"/>
    </w:lvl>
  </w:abstractNum>
  <w:abstractNum w:abstractNumId="9">
    <w:nsid w:val="00002E40"/>
    <w:multiLevelType w:val="hybridMultilevel"/>
    <w:tmpl w:val="A948C1C0"/>
    <w:lvl w:ilvl="0" w:tplc="7FEC1F38">
      <w:start w:val="1"/>
      <w:numFmt w:val="bullet"/>
      <w:lvlText w:val="-"/>
      <w:lvlJc w:val="left"/>
    </w:lvl>
    <w:lvl w:ilvl="1" w:tplc="009E1724">
      <w:numFmt w:val="decimal"/>
      <w:lvlText w:val=""/>
      <w:lvlJc w:val="left"/>
    </w:lvl>
    <w:lvl w:ilvl="2" w:tplc="4472313E">
      <w:numFmt w:val="decimal"/>
      <w:lvlText w:val=""/>
      <w:lvlJc w:val="left"/>
    </w:lvl>
    <w:lvl w:ilvl="3" w:tplc="630C5478">
      <w:numFmt w:val="decimal"/>
      <w:lvlText w:val=""/>
      <w:lvlJc w:val="left"/>
    </w:lvl>
    <w:lvl w:ilvl="4" w:tplc="1B421110">
      <w:numFmt w:val="decimal"/>
      <w:lvlText w:val=""/>
      <w:lvlJc w:val="left"/>
    </w:lvl>
    <w:lvl w:ilvl="5" w:tplc="EC540DB0">
      <w:numFmt w:val="decimal"/>
      <w:lvlText w:val=""/>
      <w:lvlJc w:val="left"/>
    </w:lvl>
    <w:lvl w:ilvl="6" w:tplc="7E9A8166">
      <w:numFmt w:val="decimal"/>
      <w:lvlText w:val=""/>
      <w:lvlJc w:val="left"/>
    </w:lvl>
    <w:lvl w:ilvl="7" w:tplc="921E1028">
      <w:numFmt w:val="decimal"/>
      <w:lvlText w:val=""/>
      <w:lvlJc w:val="left"/>
    </w:lvl>
    <w:lvl w:ilvl="8" w:tplc="31B43C84">
      <w:numFmt w:val="decimal"/>
      <w:lvlText w:val=""/>
      <w:lvlJc w:val="left"/>
    </w:lvl>
  </w:abstractNum>
  <w:abstractNum w:abstractNumId="10">
    <w:nsid w:val="00002EA6"/>
    <w:multiLevelType w:val="hybridMultilevel"/>
    <w:tmpl w:val="79CAA3AA"/>
    <w:lvl w:ilvl="0" w:tplc="5AD07440">
      <w:start w:val="1"/>
      <w:numFmt w:val="bullet"/>
      <w:lvlText w:val="-"/>
      <w:lvlJc w:val="left"/>
    </w:lvl>
    <w:lvl w:ilvl="1" w:tplc="452AF20A">
      <w:start w:val="1"/>
      <w:numFmt w:val="bullet"/>
      <w:lvlText w:val="-"/>
      <w:lvlJc w:val="left"/>
    </w:lvl>
    <w:lvl w:ilvl="2" w:tplc="1B12D078">
      <w:numFmt w:val="decimal"/>
      <w:lvlText w:val=""/>
      <w:lvlJc w:val="left"/>
    </w:lvl>
    <w:lvl w:ilvl="3" w:tplc="193EDCFC">
      <w:numFmt w:val="decimal"/>
      <w:lvlText w:val=""/>
      <w:lvlJc w:val="left"/>
    </w:lvl>
    <w:lvl w:ilvl="4" w:tplc="629EBBAA">
      <w:numFmt w:val="decimal"/>
      <w:lvlText w:val=""/>
      <w:lvlJc w:val="left"/>
    </w:lvl>
    <w:lvl w:ilvl="5" w:tplc="F0D0E040">
      <w:numFmt w:val="decimal"/>
      <w:lvlText w:val=""/>
      <w:lvlJc w:val="left"/>
    </w:lvl>
    <w:lvl w:ilvl="6" w:tplc="B5D42FA8">
      <w:numFmt w:val="decimal"/>
      <w:lvlText w:val=""/>
      <w:lvlJc w:val="left"/>
    </w:lvl>
    <w:lvl w:ilvl="7" w:tplc="B77A5180">
      <w:numFmt w:val="decimal"/>
      <w:lvlText w:val=""/>
      <w:lvlJc w:val="left"/>
    </w:lvl>
    <w:lvl w:ilvl="8" w:tplc="0D90C7E6">
      <w:numFmt w:val="decimal"/>
      <w:lvlText w:val=""/>
      <w:lvlJc w:val="left"/>
    </w:lvl>
  </w:abstractNum>
  <w:abstractNum w:abstractNumId="11">
    <w:nsid w:val="0000305E"/>
    <w:multiLevelType w:val="hybridMultilevel"/>
    <w:tmpl w:val="CD164B38"/>
    <w:lvl w:ilvl="0" w:tplc="02920174">
      <w:start w:val="1"/>
      <w:numFmt w:val="bullet"/>
      <w:lvlText w:val="•"/>
      <w:lvlJc w:val="left"/>
    </w:lvl>
    <w:lvl w:ilvl="1" w:tplc="0952CD06">
      <w:numFmt w:val="decimal"/>
      <w:lvlText w:val=""/>
      <w:lvlJc w:val="left"/>
    </w:lvl>
    <w:lvl w:ilvl="2" w:tplc="1EBEA6EE">
      <w:numFmt w:val="decimal"/>
      <w:lvlText w:val=""/>
      <w:lvlJc w:val="left"/>
    </w:lvl>
    <w:lvl w:ilvl="3" w:tplc="7B028632">
      <w:numFmt w:val="decimal"/>
      <w:lvlText w:val=""/>
      <w:lvlJc w:val="left"/>
    </w:lvl>
    <w:lvl w:ilvl="4" w:tplc="C04CA470">
      <w:numFmt w:val="decimal"/>
      <w:lvlText w:val=""/>
      <w:lvlJc w:val="left"/>
    </w:lvl>
    <w:lvl w:ilvl="5" w:tplc="DDC093F8">
      <w:numFmt w:val="decimal"/>
      <w:lvlText w:val=""/>
      <w:lvlJc w:val="left"/>
    </w:lvl>
    <w:lvl w:ilvl="6" w:tplc="03448608">
      <w:numFmt w:val="decimal"/>
      <w:lvlText w:val=""/>
      <w:lvlJc w:val="left"/>
    </w:lvl>
    <w:lvl w:ilvl="7" w:tplc="5086A542">
      <w:numFmt w:val="decimal"/>
      <w:lvlText w:val=""/>
      <w:lvlJc w:val="left"/>
    </w:lvl>
    <w:lvl w:ilvl="8" w:tplc="7AAC96A0">
      <w:numFmt w:val="decimal"/>
      <w:lvlText w:val=""/>
      <w:lvlJc w:val="left"/>
    </w:lvl>
  </w:abstractNum>
  <w:abstractNum w:abstractNumId="12">
    <w:nsid w:val="0000390C"/>
    <w:multiLevelType w:val="hybridMultilevel"/>
    <w:tmpl w:val="BA68A5A6"/>
    <w:lvl w:ilvl="0" w:tplc="47669186">
      <w:start w:val="1"/>
      <w:numFmt w:val="bullet"/>
      <w:lvlText w:val="В"/>
      <w:lvlJc w:val="left"/>
    </w:lvl>
    <w:lvl w:ilvl="1" w:tplc="31AE56FE">
      <w:start w:val="6"/>
      <w:numFmt w:val="decimal"/>
      <w:lvlText w:val="%2."/>
      <w:lvlJc w:val="left"/>
    </w:lvl>
    <w:lvl w:ilvl="2" w:tplc="CBD43F9E">
      <w:numFmt w:val="decimal"/>
      <w:lvlText w:val=""/>
      <w:lvlJc w:val="left"/>
    </w:lvl>
    <w:lvl w:ilvl="3" w:tplc="EF44CA9E">
      <w:numFmt w:val="decimal"/>
      <w:lvlText w:val=""/>
      <w:lvlJc w:val="left"/>
    </w:lvl>
    <w:lvl w:ilvl="4" w:tplc="CAB88FFC">
      <w:numFmt w:val="decimal"/>
      <w:lvlText w:val=""/>
      <w:lvlJc w:val="left"/>
    </w:lvl>
    <w:lvl w:ilvl="5" w:tplc="330E04B8">
      <w:numFmt w:val="decimal"/>
      <w:lvlText w:val=""/>
      <w:lvlJc w:val="left"/>
    </w:lvl>
    <w:lvl w:ilvl="6" w:tplc="81B43F5A">
      <w:numFmt w:val="decimal"/>
      <w:lvlText w:val=""/>
      <w:lvlJc w:val="left"/>
    </w:lvl>
    <w:lvl w:ilvl="7" w:tplc="CE181E2A">
      <w:numFmt w:val="decimal"/>
      <w:lvlText w:val=""/>
      <w:lvlJc w:val="left"/>
    </w:lvl>
    <w:lvl w:ilvl="8" w:tplc="8CA29B50">
      <w:numFmt w:val="decimal"/>
      <w:lvlText w:val=""/>
      <w:lvlJc w:val="left"/>
    </w:lvl>
  </w:abstractNum>
  <w:abstractNum w:abstractNumId="13">
    <w:nsid w:val="0000440D"/>
    <w:multiLevelType w:val="hybridMultilevel"/>
    <w:tmpl w:val="0E228ED6"/>
    <w:lvl w:ilvl="0" w:tplc="4E4C2DBC">
      <w:start w:val="1"/>
      <w:numFmt w:val="bullet"/>
      <w:lvlText w:val="-"/>
      <w:lvlJc w:val="left"/>
    </w:lvl>
    <w:lvl w:ilvl="1" w:tplc="1102FD52">
      <w:numFmt w:val="decimal"/>
      <w:lvlText w:val=""/>
      <w:lvlJc w:val="left"/>
    </w:lvl>
    <w:lvl w:ilvl="2" w:tplc="B882F694">
      <w:numFmt w:val="decimal"/>
      <w:lvlText w:val=""/>
      <w:lvlJc w:val="left"/>
    </w:lvl>
    <w:lvl w:ilvl="3" w:tplc="548A8E32">
      <w:numFmt w:val="decimal"/>
      <w:lvlText w:val=""/>
      <w:lvlJc w:val="left"/>
    </w:lvl>
    <w:lvl w:ilvl="4" w:tplc="9AB0E382">
      <w:numFmt w:val="decimal"/>
      <w:lvlText w:val=""/>
      <w:lvlJc w:val="left"/>
    </w:lvl>
    <w:lvl w:ilvl="5" w:tplc="B13600C8">
      <w:numFmt w:val="decimal"/>
      <w:lvlText w:val=""/>
      <w:lvlJc w:val="left"/>
    </w:lvl>
    <w:lvl w:ilvl="6" w:tplc="5742F25C">
      <w:numFmt w:val="decimal"/>
      <w:lvlText w:val=""/>
      <w:lvlJc w:val="left"/>
    </w:lvl>
    <w:lvl w:ilvl="7" w:tplc="73923304">
      <w:numFmt w:val="decimal"/>
      <w:lvlText w:val=""/>
      <w:lvlJc w:val="left"/>
    </w:lvl>
    <w:lvl w:ilvl="8" w:tplc="69100C5A">
      <w:numFmt w:val="decimal"/>
      <w:lvlText w:val=""/>
      <w:lvlJc w:val="left"/>
    </w:lvl>
  </w:abstractNum>
  <w:abstractNum w:abstractNumId="14">
    <w:nsid w:val="0000491C"/>
    <w:multiLevelType w:val="hybridMultilevel"/>
    <w:tmpl w:val="414451CC"/>
    <w:lvl w:ilvl="0" w:tplc="993642C4">
      <w:start w:val="1"/>
      <w:numFmt w:val="bullet"/>
      <w:lvlText w:val="-"/>
      <w:lvlJc w:val="left"/>
    </w:lvl>
    <w:lvl w:ilvl="1" w:tplc="CF86CCEE">
      <w:numFmt w:val="decimal"/>
      <w:lvlText w:val=""/>
      <w:lvlJc w:val="left"/>
    </w:lvl>
    <w:lvl w:ilvl="2" w:tplc="4B429538">
      <w:numFmt w:val="decimal"/>
      <w:lvlText w:val=""/>
      <w:lvlJc w:val="left"/>
    </w:lvl>
    <w:lvl w:ilvl="3" w:tplc="031C823E">
      <w:numFmt w:val="decimal"/>
      <w:lvlText w:val=""/>
      <w:lvlJc w:val="left"/>
    </w:lvl>
    <w:lvl w:ilvl="4" w:tplc="236A12EA">
      <w:numFmt w:val="decimal"/>
      <w:lvlText w:val=""/>
      <w:lvlJc w:val="left"/>
    </w:lvl>
    <w:lvl w:ilvl="5" w:tplc="F6F492F8">
      <w:numFmt w:val="decimal"/>
      <w:lvlText w:val=""/>
      <w:lvlJc w:val="left"/>
    </w:lvl>
    <w:lvl w:ilvl="6" w:tplc="9CF86E36">
      <w:numFmt w:val="decimal"/>
      <w:lvlText w:val=""/>
      <w:lvlJc w:val="left"/>
    </w:lvl>
    <w:lvl w:ilvl="7" w:tplc="9D0A031C">
      <w:numFmt w:val="decimal"/>
      <w:lvlText w:val=""/>
      <w:lvlJc w:val="left"/>
    </w:lvl>
    <w:lvl w:ilvl="8" w:tplc="A72E2044">
      <w:numFmt w:val="decimal"/>
      <w:lvlText w:val=""/>
      <w:lvlJc w:val="left"/>
    </w:lvl>
  </w:abstractNum>
  <w:abstractNum w:abstractNumId="15">
    <w:nsid w:val="00007E87"/>
    <w:multiLevelType w:val="hybridMultilevel"/>
    <w:tmpl w:val="56E2B848"/>
    <w:lvl w:ilvl="0" w:tplc="46881ACA">
      <w:start w:val="1"/>
      <w:numFmt w:val="bullet"/>
      <w:lvlText w:val="В"/>
      <w:lvlJc w:val="left"/>
    </w:lvl>
    <w:lvl w:ilvl="1" w:tplc="07349944">
      <w:start w:val="5"/>
      <w:numFmt w:val="decimal"/>
      <w:lvlText w:val="%2."/>
      <w:lvlJc w:val="left"/>
    </w:lvl>
    <w:lvl w:ilvl="2" w:tplc="327AC866">
      <w:numFmt w:val="decimal"/>
      <w:lvlText w:val=""/>
      <w:lvlJc w:val="left"/>
    </w:lvl>
    <w:lvl w:ilvl="3" w:tplc="9A7AAB7A">
      <w:numFmt w:val="decimal"/>
      <w:lvlText w:val=""/>
      <w:lvlJc w:val="left"/>
    </w:lvl>
    <w:lvl w:ilvl="4" w:tplc="D660CC94">
      <w:numFmt w:val="decimal"/>
      <w:lvlText w:val=""/>
      <w:lvlJc w:val="left"/>
    </w:lvl>
    <w:lvl w:ilvl="5" w:tplc="D33647A0">
      <w:numFmt w:val="decimal"/>
      <w:lvlText w:val=""/>
      <w:lvlJc w:val="left"/>
    </w:lvl>
    <w:lvl w:ilvl="6" w:tplc="4E100DB2">
      <w:numFmt w:val="decimal"/>
      <w:lvlText w:val=""/>
      <w:lvlJc w:val="left"/>
    </w:lvl>
    <w:lvl w:ilvl="7" w:tplc="AFACE7DA">
      <w:numFmt w:val="decimal"/>
      <w:lvlText w:val=""/>
      <w:lvlJc w:val="left"/>
    </w:lvl>
    <w:lvl w:ilvl="8" w:tplc="4286940A">
      <w:numFmt w:val="decimal"/>
      <w:lvlText w:val=""/>
      <w:lvlJc w:val="left"/>
    </w:lvl>
  </w:abstractNum>
  <w:abstractNum w:abstractNumId="16">
    <w:nsid w:val="23AB1E24"/>
    <w:multiLevelType w:val="hybridMultilevel"/>
    <w:tmpl w:val="F31AD0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7"/>
  </w:num>
  <w:num w:numId="6">
    <w:abstractNumId w:val="15"/>
  </w:num>
  <w:num w:numId="7">
    <w:abstractNumId w:val="12"/>
  </w:num>
  <w:num w:numId="8">
    <w:abstractNumId w:val="4"/>
  </w:num>
  <w:num w:numId="9">
    <w:abstractNumId w:val="0"/>
  </w:num>
  <w:num w:numId="10">
    <w:abstractNumId w:val="1"/>
  </w:num>
  <w:num w:numId="11">
    <w:abstractNumId w:val="11"/>
  </w:num>
  <w:num w:numId="12">
    <w:abstractNumId w:val="13"/>
  </w:num>
  <w:num w:numId="13">
    <w:abstractNumId w:val="14"/>
  </w:num>
  <w:num w:numId="14">
    <w:abstractNumId w:val="16"/>
  </w:num>
  <w:num w:numId="15">
    <w:abstractNumId w:val="9"/>
  </w:num>
  <w:num w:numId="16">
    <w:abstractNumId w:val="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7A8"/>
    <w:rsid w:val="000258A9"/>
    <w:rsid w:val="000567A8"/>
    <w:rsid w:val="00232211"/>
    <w:rsid w:val="00396055"/>
    <w:rsid w:val="004715C9"/>
    <w:rsid w:val="004E59F2"/>
    <w:rsid w:val="005055F6"/>
    <w:rsid w:val="00703790"/>
    <w:rsid w:val="007540CE"/>
    <w:rsid w:val="007D0608"/>
    <w:rsid w:val="009D51D5"/>
    <w:rsid w:val="00C21B83"/>
    <w:rsid w:val="00E475EE"/>
    <w:rsid w:val="00EB0F59"/>
    <w:rsid w:val="00EE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7037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locked/>
    <w:rsid w:val="007D0608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5"/>
    <w:rsid w:val="007D0608"/>
    <w:pPr>
      <w:shd w:val="clear" w:color="auto" w:fill="FFFFFF"/>
      <w:spacing w:before="300" w:line="274" w:lineRule="exact"/>
      <w:ind w:hanging="1100"/>
      <w:jc w:val="both"/>
    </w:pPr>
    <w:rPr>
      <w:sz w:val="23"/>
      <w:szCs w:val="23"/>
    </w:rPr>
  </w:style>
  <w:style w:type="table" w:customStyle="1" w:styleId="9">
    <w:name w:val="Сетка таблицы9"/>
    <w:basedOn w:val="a1"/>
    <w:next w:val="a4"/>
    <w:uiPriority w:val="59"/>
    <w:rsid w:val="00EE3C3B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E3C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3C3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EE3C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E3C3B"/>
  </w:style>
  <w:style w:type="paragraph" w:styleId="aa">
    <w:name w:val="footer"/>
    <w:basedOn w:val="a"/>
    <w:link w:val="ab"/>
    <w:uiPriority w:val="99"/>
    <w:unhideWhenUsed/>
    <w:rsid w:val="00EE3C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E3C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7037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locked/>
    <w:rsid w:val="007D0608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5"/>
    <w:rsid w:val="007D0608"/>
    <w:pPr>
      <w:shd w:val="clear" w:color="auto" w:fill="FFFFFF"/>
      <w:spacing w:before="300" w:line="274" w:lineRule="exact"/>
      <w:ind w:hanging="1100"/>
      <w:jc w:val="both"/>
    </w:pPr>
    <w:rPr>
      <w:sz w:val="23"/>
      <w:szCs w:val="23"/>
    </w:rPr>
  </w:style>
  <w:style w:type="table" w:customStyle="1" w:styleId="9">
    <w:name w:val="Сетка таблицы9"/>
    <w:basedOn w:val="a1"/>
    <w:next w:val="a4"/>
    <w:uiPriority w:val="59"/>
    <w:rsid w:val="00EE3C3B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E3C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3C3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EE3C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E3C3B"/>
  </w:style>
  <w:style w:type="paragraph" w:styleId="aa">
    <w:name w:val="footer"/>
    <w:basedOn w:val="a"/>
    <w:link w:val="ab"/>
    <w:uiPriority w:val="99"/>
    <w:unhideWhenUsed/>
    <w:rsid w:val="00EE3C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E3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5192E-5A35-4079-B64D-820BF922D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4889</Words>
  <Characters>27873</Characters>
  <Application>Microsoft Office Word</Application>
  <DocSecurity>0</DocSecurity>
  <Lines>232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2</cp:revision>
  <dcterms:created xsi:type="dcterms:W3CDTF">2020-05-08T18:59:00Z</dcterms:created>
  <dcterms:modified xsi:type="dcterms:W3CDTF">2020-05-08T18:59:00Z</dcterms:modified>
</cp:coreProperties>
</file>